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48"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6"/>
        <w:gridCol w:w="3636"/>
      </w:tblGrid>
      <w:tr w:rsidR="00580F1B" w:rsidRPr="00AF6376" w:rsidTr="00CA6D04">
        <w:tc>
          <w:tcPr>
            <w:tcW w:w="6121" w:type="dxa"/>
          </w:tcPr>
          <w:p w:rsidR="00580F1B" w:rsidRPr="00A00825" w:rsidRDefault="00580F1B" w:rsidP="00CA6D04">
            <w:pPr>
              <w:keepNext/>
              <w:outlineLvl w:val="0"/>
              <w:rPr>
                <w:rFonts w:asciiTheme="majorHAnsi" w:hAnsiTheme="majorHAnsi" w:cs="Arial"/>
                <w:b/>
                <w:bCs/>
                <w:kern w:val="32"/>
                <w:sz w:val="32"/>
                <w:szCs w:val="32"/>
              </w:rPr>
            </w:pPr>
            <w:bookmarkStart w:id="0" w:name="_GoBack"/>
            <w:bookmarkEnd w:id="0"/>
            <w:r w:rsidRPr="00A00825">
              <w:rPr>
                <w:rFonts w:asciiTheme="majorHAnsi" w:hAnsiTheme="majorHAnsi" w:cs="Arial"/>
                <w:b/>
                <w:bCs/>
                <w:kern w:val="32"/>
                <w:sz w:val="32"/>
                <w:szCs w:val="32"/>
              </w:rPr>
              <w:t xml:space="preserve">ASEE SE Fall 2015 </w:t>
            </w:r>
          </w:p>
          <w:p w:rsidR="00580F1B" w:rsidRPr="00A00825" w:rsidRDefault="00580F1B" w:rsidP="00CA6D04">
            <w:pPr>
              <w:keepNext/>
              <w:outlineLvl w:val="0"/>
              <w:rPr>
                <w:rFonts w:asciiTheme="majorHAnsi" w:hAnsiTheme="majorHAnsi" w:cs="Arial"/>
                <w:b/>
                <w:bCs/>
                <w:kern w:val="32"/>
                <w:sz w:val="32"/>
                <w:szCs w:val="32"/>
              </w:rPr>
            </w:pPr>
            <w:r>
              <w:rPr>
                <w:rFonts w:asciiTheme="majorHAnsi" w:hAnsiTheme="majorHAnsi" w:cs="Arial"/>
                <w:b/>
                <w:bCs/>
                <w:kern w:val="32"/>
                <w:sz w:val="32"/>
                <w:szCs w:val="32"/>
              </w:rPr>
              <w:t>Executive Board</w:t>
            </w:r>
            <w:r w:rsidRPr="00A00825">
              <w:rPr>
                <w:rFonts w:asciiTheme="majorHAnsi" w:hAnsiTheme="majorHAnsi" w:cs="Arial"/>
                <w:b/>
                <w:bCs/>
                <w:kern w:val="32"/>
                <w:sz w:val="32"/>
                <w:szCs w:val="32"/>
              </w:rPr>
              <w:t xml:space="preserve"> Meeting</w:t>
            </w:r>
          </w:p>
        </w:tc>
        <w:tc>
          <w:tcPr>
            <w:tcW w:w="332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6"/>
            </w:tblGrid>
            <w:tr w:rsidR="00580F1B" w:rsidRPr="00AF6376" w:rsidTr="00CA6D04">
              <w:trPr>
                <w:cantSplit/>
                <w:trHeight w:val="360"/>
              </w:trPr>
              <w:sdt>
                <w:sdtPr>
                  <w:rPr>
                    <w:rFonts w:cs="Arial"/>
                    <w:b/>
                    <w:sz w:val="22"/>
                    <w:szCs w:val="22"/>
                  </w:rPr>
                  <w:alias w:val="Date"/>
                  <w:tag w:val="Date"/>
                  <w:id w:val="807176084"/>
                  <w:placeholder>
                    <w:docPart w:val="F159192591964F3D81F6D1A0DFB0A4A6"/>
                  </w:placeholder>
                  <w:date w:fullDate="2015-10-08T00:00:00Z">
                    <w:dateFormat w:val="MMMM d, yyyy"/>
                    <w:lid w:val="en-US"/>
                    <w:storeMappedDataAs w:val="dateTime"/>
                    <w:calendar w:val="gregorian"/>
                  </w:date>
                </w:sdtPr>
                <w:sdtEndPr/>
                <w:sdtContent>
                  <w:tc>
                    <w:tcPr>
                      <w:tcW w:w="4989" w:type="dxa"/>
                    </w:tcPr>
                    <w:p w:rsidR="00580F1B" w:rsidRPr="00AF6376" w:rsidRDefault="00580F1B" w:rsidP="00CA6D04">
                      <w:pPr>
                        <w:jc w:val="right"/>
                        <w:rPr>
                          <w:rFonts w:cs="Arial"/>
                          <w:b/>
                          <w:sz w:val="22"/>
                          <w:szCs w:val="22"/>
                        </w:rPr>
                      </w:pPr>
                      <w:r w:rsidRPr="00AF6376">
                        <w:rPr>
                          <w:rFonts w:cs="Arial"/>
                          <w:b/>
                          <w:sz w:val="22"/>
                          <w:szCs w:val="22"/>
                        </w:rPr>
                        <w:t>October 8, 2015</w:t>
                      </w:r>
                    </w:p>
                  </w:tc>
                </w:sdtContent>
              </w:sdt>
            </w:tr>
            <w:tr w:rsidR="00580F1B" w:rsidRPr="00AF6376" w:rsidTr="00CA6D04">
              <w:trPr>
                <w:cantSplit/>
                <w:trHeight w:val="360"/>
              </w:trPr>
              <w:tc>
                <w:tcPr>
                  <w:tcW w:w="4989" w:type="dxa"/>
                </w:tcPr>
                <w:p w:rsidR="00580F1B" w:rsidRPr="00AF6376" w:rsidRDefault="00580F1B" w:rsidP="00CA6D04">
                  <w:pPr>
                    <w:jc w:val="right"/>
                    <w:rPr>
                      <w:rFonts w:cs="Arial"/>
                      <w:b/>
                      <w:sz w:val="22"/>
                      <w:szCs w:val="22"/>
                    </w:rPr>
                  </w:pPr>
                </w:p>
              </w:tc>
            </w:tr>
            <w:tr w:rsidR="00580F1B" w:rsidRPr="00AF6376" w:rsidTr="00CA6D04">
              <w:trPr>
                <w:cantSplit/>
                <w:trHeight w:val="360"/>
              </w:trPr>
              <w:tc>
                <w:tcPr>
                  <w:tcW w:w="4989" w:type="dxa"/>
                </w:tcPr>
                <w:p w:rsidR="00580F1B" w:rsidRPr="00AF6376" w:rsidRDefault="00580F1B" w:rsidP="00CA6D04">
                  <w:pPr>
                    <w:jc w:val="right"/>
                    <w:rPr>
                      <w:rFonts w:cs="Arial"/>
                      <w:b/>
                      <w:sz w:val="22"/>
                      <w:szCs w:val="22"/>
                    </w:rPr>
                  </w:pPr>
                  <w:r w:rsidRPr="00AF6376">
                    <w:rPr>
                      <w:rFonts w:cs="Arial"/>
                      <w:b/>
                      <w:sz w:val="22"/>
                      <w:szCs w:val="22"/>
                    </w:rPr>
                    <w:t>Microtel Inn &amp; Suites Atlanta GA</w:t>
                  </w:r>
                </w:p>
              </w:tc>
            </w:tr>
          </w:tbl>
          <w:p w:rsidR="00580F1B" w:rsidRPr="00AF6376" w:rsidRDefault="00580F1B" w:rsidP="00CA6D04">
            <w:pPr>
              <w:rPr>
                <w:sz w:val="22"/>
                <w:szCs w:val="22"/>
              </w:rPr>
            </w:pPr>
          </w:p>
        </w:tc>
      </w:tr>
    </w:tbl>
    <w:p w:rsidR="00580F1B" w:rsidRPr="002367B0" w:rsidRDefault="002367B0" w:rsidP="002367B0">
      <w:pPr>
        <w:keepNext/>
        <w:pBdr>
          <w:bottom w:val="double" w:sz="4" w:space="1" w:color="auto"/>
        </w:pBdr>
        <w:spacing w:after="0"/>
        <w:jc w:val="center"/>
        <w:outlineLvl w:val="1"/>
        <w:rPr>
          <w:rFonts w:ascii="Times New Roman" w:hAnsi="Times New Roman"/>
          <w:b/>
          <w:bCs/>
          <w:iCs/>
          <w:sz w:val="28"/>
          <w:szCs w:val="28"/>
        </w:rPr>
      </w:pPr>
      <w:r w:rsidRPr="002367B0">
        <w:rPr>
          <w:rFonts w:ascii="Times New Roman" w:hAnsi="Times New Roman"/>
          <w:b/>
          <w:bCs/>
          <w:iCs/>
          <w:sz w:val="28"/>
          <w:szCs w:val="28"/>
        </w:rPr>
        <w:t>Meeting Minutes</w:t>
      </w:r>
    </w:p>
    <w:p w:rsidR="00580F1B" w:rsidRDefault="00580F1B" w:rsidP="00580F1B">
      <w:pPr>
        <w:keepNext/>
        <w:pBdr>
          <w:bottom w:val="double" w:sz="4" w:space="1" w:color="auto"/>
        </w:pBdr>
        <w:spacing w:after="0"/>
        <w:outlineLvl w:val="1"/>
        <w:rPr>
          <w:rFonts w:ascii="Times New Roman" w:hAnsi="Times New Roman"/>
          <w:bCs/>
          <w:iCs/>
          <w:sz w:val="24"/>
          <w:szCs w:val="24"/>
        </w:rPr>
      </w:pPr>
      <w:r w:rsidRPr="00AF6376">
        <w:rPr>
          <w:rFonts w:ascii="Times New Roman" w:hAnsi="Times New Roman"/>
          <w:b/>
          <w:bCs/>
          <w:iCs/>
          <w:sz w:val="24"/>
          <w:szCs w:val="24"/>
        </w:rPr>
        <w:t>Meeting called by:</w:t>
      </w:r>
      <w:r>
        <w:rPr>
          <w:rFonts w:ascii="Times New Roman" w:hAnsi="Times New Roman"/>
          <w:bCs/>
          <w:iCs/>
          <w:sz w:val="24"/>
          <w:szCs w:val="24"/>
        </w:rPr>
        <w:t xml:space="preserve">  Scott Schultz</w:t>
      </w:r>
    </w:p>
    <w:p w:rsidR="00580F1B" w:rsidRDefault="00580F1B" w:rsidP="00580F1B">
      <w:pPr>
        <w:keepNext/>
        <w:pBdr>
          <w:bottom w:val="double" w:sz="4" w:space="1" w:color="auto"/>
        </w:pBdr>
        <w:spacing w:before="0" w:after="0"/>
        <w:outlineLvl w:val="1"/>
        <w:rPr>
          <w:rFonts w:ascii="Times New Roman" w:hAnsi="Times New Roman"/>
          <w:bCs/>
          <w:iCs/>
          <w:sz w:val="24"/>
          <w:szCs w:val="24"/>
        </w:rPr>
      </w:pPr>
    </w:p>
    <w:p w:rsidR="00580F1B" w:rsidRDefault="00580F1B" w:rsidP="00580F1B">
      <w:pPr>
        <w:keepNext/>
        <w:pBdr>
          <w:bottom w:val="double" w:sz="4" w:space="1" w:color="auto"/>
        </w:pBdr>
        <w:spacing w:after="0"/>
        <w:outlineLvl w:val="1"/>
        <w:rPr>
          <w:rFonts w:ascii="Times New Roman" w:hAnsi="Times New Roman"/>
          <w:bCs/>
          <w:iCs/>
          <w:sz w:val="24"/>
          <w:szCs w:val="24"/>
        </w:rPr>
      </w:pPr>
      <w:r w:rsidRPr="00AF6376">
        <w:rPr>
          <w:rFonts w:ascii="Times New Roman" w:hAnsi="Times New Roman"/>
          <w:b/>
          <w:bCs/>
          <w:iCs/>
          <w:sz w:val="24"/>
          <w:szCs w:val="24"/>
        </w:rPr>
        <w:t xml:space="preserve">Attendees: </w:t>
      </w:r>
      <w:r>
        <w:rPr>
          <w:rFonts w:ascii="Times New Roman" w:hAnsi="Times New Roman"/>
          <w:bCs/>
          <w:iCs/>
          <w:sz w:val="24"/>
          <w:szCs w:val="24"/>
        </w:rPr>
        <w:t xml:space="preserve"> </w:t>
      </w:r>
    </w:p>
    <w:p w:rsidR="00580F1B" w:rsidRDefault="00580F1B" w:rsidP="00580F1B">
      <w:pPr>
        <w:keepNext/>
        <w:pBdr>
          <w:bottom w:val="double" w:sz="4" w:space="1" w:color="auto"/>
        </w:pBdr>
        <w:spacing w:after="0"/>
        <w:outlineLvl w:val="1"/>
        <w:rPr>
          <w:rFonts w:ascii="Times New Roman" w:hAnsi="Times New Roman"/>
          <w:bCs/>
          <w:iCs/>
          <w:sz w:val="24"/>
          <w:szCs w:val="24"/>
        </w:rPr>
      </w:pPr>
      <w:r w:rsidRPr="00580F1B">
        <w:rPr>
          <w:noProof/>
        </w:rPr>
        <w:drawing>
          <wp:inline distT="0" distB="0" distL="0" distR="0" wp14:anchorId="222771C9" wp14:editId="5E44E736">
            <wp:extent cx="6492240" cy="279335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2793351"/>
                    </a:xfrm>
                    <a:prstGeom prst="rect">
                      <a:avLst/>
                    </a:prstGeom>
                    <a:noFill/>
                    <a:ln>
                      <a:noFill/>
                    </a:ln>
                  </pic:spPr>
                </pic:pic>
              </a:graphicData>
            </a:graphic>
          </wp:inline>
        </w:drawing>
      </w:r>
    </w:p>
    <w:p w:rsidR="006737CC" w:rsidRPr="002367B0" w:rsidRDefault="006737CC" w:rsidP="002367B0">
      <w:pPr>
        <w:pStyle w:val="Heading2"/>
        <w:spacing w:before="0" w:after="0"/>
        <w:rPr>
          <w:sz w:val="16"/>
          <w:szCs w:val="16"/>
        </w:rPr>
      </w:pPr>
    </w:p>
    <w:p w:rsidR="006737CC" w:rsidRPr="00476EF4" w:rsidRDefault="006737CC" w:rsidP="006737CC">
      <w:pPr>
        <w:rPr>
          <w:rFonts w:ascii="Times New Roman" w:hAnsi="Times New Roman"/>
          <w:sz w:val="24"/>
          <w:szCs w:val="24"/>
        </w:rPr>
      </w:pPr>
    </w:p>
    <w:p w:rsidR="001B0CFF" w:rsidRPr="00476EF4" w:rsidRDefault="006737CC" w:rsidP="006737CC">
      <w:pPr>
        <w:rPr>
          <w:rFonts w:ascii="Times New Roman" w:hAnsi="Times New Roman"/>
          <w:sz w:val="24"/>
          <w:szCs w:val="24"/>
        </w:rPr>
      </w:pPr>
      <w:r w:rsidRPr="00476EF4">
        <w:rPr>
          <w:rFonts w:ascii="Times New Roman" w:hAnsi="Times New Roman"/>
          <w:sz w:val="24"/>
          <w:szCs w:val="24"/>
        </w:rPr>
        <w:t xml:space="preserve">Motion made by Tim Wilson to approve the minutes of the </w:t>
      </w:r>
      <w:proofErr w:type="gramStart"/>
      <w:r w:rsidRPr="00476EF4">
        <w:rPr>
          <w:rFonts w:ascii="Times New Roman" w:hAnsi="Times New Roman"/>
          <w:sz w:val="24"/>
          <w:szCs w:val="24"/>
        </w:rPr>
        <w:t>Fall</w:t>
      </w:r>
      <w:proofErr w:type="gramEnd"/>
      <w:r w:rsidRPr="00476EF4">
        <w:rPr>
          <w:rFonts w:ascii="Times New Roman" w:hAnsi="Times New Roman"/>
          <w:sz w:val="24"/>
          <w:szCs w:val="24"/>
        </w:rPr>
        <w:t xml:space="preserve"> 2014 Executive Board Meeting.  Todd </w:t>
      </w:r>
      <w:proofErr w:type="spellStart"/>
      <w:r w:rsidRPr="00476EF4">
        <w:rPr>
          <w:rFonts w:ascii="Times New Roman" w:hAnsi="Times New Roman"/>
          <w:sz w:val="24"/>
          <w:szCs w:val="24"/>
        </w:rPr>
        <w:t>Schwe</w:t>
      </w:r>
      <w:r w:rsidR="00647F43">
        <w:rPr>
          <w:rFonts w:ascii="Times New Roman" w:hAnsi="Times New Roman"/>
          <w:sz w:val="24"/>
          <w:szCs w:val="24"/>
        </w:rPr>
        <w:t>isinger</w:t>
      </w:r>
      <w:proofErr w:type="spellEnd"/>
      <w:r w:rsidR="00647F43">
        <w:rPr>
          <w:rFonts w:ascii="Times New Roman" w:hAnsi="Times New Roman"/>
          <w:sz w:val="24"/>
          <w:szCs w:val="24"/>
        </w:rPr>
        <w:t xml:space="preserve"> seconded.  Minutes </w:t>
      </w:r>
      <w:r w:rsidRPr="00476EF4">
        <w:rPr>
          <w:rFonts w:ascii="Times New Roman" w:hAnsi="Times New Roman"/>
          <w:sz w:val="24"/>
          <w:szCs w:val="24"/>
        </w:rPr>
        <w:t>approved</w:t>
      </w:r>
      <w:r w:rsidR="00647F43">
        <w:rPr>
          <w:rFonts w:ascii="Times New Roman" w:hAnsi="Times New Roman"/>
          <w:sz w:val="24"/>
          <w:szCs w:val="24"/>
        </w:rPr>
        <w:t>.</w:t>
      </w:r>
    </w:p>
    <w:p w:rsidR="006737CC" w:rsidRPr="00476EF4" w:rsidRDefault="006737CC" w:rsidP="006737CC">
      <w:pPr>
        <w:rPr>
          <w:rFonts w:ascii="Times New Roman" w:hAnsi="Times New Roman"/>
          <w:sz w:val="24"/>
          <w:szCs w:val="24"/>
        </w:rPr>
      </w:pPr>
    </w:p>
    <w:p w:rsidR="006737CC" w:rsidRPr="00476EF4" w:rsidRDefault="006737CC" w:rsidP="006737CC">
      <w:pPr>
        <w:rPr>
          <w:rFonts w:ascii="Times New Roman" w:hAnsi="Times New Roman"/>
          <w:b/>
          <w:sz w:val="24"/>
          <w:szCs w:val="24"/>
        </w:rPr>
      </w:pPr>
      <w:r w:rsidRPr="00476EF4">
        <w:rPr>
          <w:rFonts w:ascii="Times New Roman" w:hAnsi="Times New Roman"/>
          <w:b/>
          <w:sz w:val="24"/>
          <w:szCs w:val="24"/>
        </w:rPr>
        <w:t>Treasurer’s Report</w:t>
      </w:r>
    </w:p>
    <w:p w:rsidR="006737CC" w:rsidRPr="00476EF4" w:rsidRDefault="006737CC" w:rsidP="00E819C8">
      <w:pPr>
        <w:rPr>
          <w:rFonts w:ascii="Times New Roman" w:hAnsi="Times New Roman"/>
          <w:sz w:val="24"/>
          <w:szCs w:val="24"/>
        </w:rPr>
      </w:pPr>
      <w:r w:rsidRPr="00476EF4">
        <w:rPr>
          <w:rFonts w:ascii="Times New Roman" w:hAnsi="Times New Roman"/>
          <w:sz w:val="24"/>
          <w:szCs w:val="24"/>
        </w:rPr>
        <w:t>The stat</w:t>
      </w:r>
      <w:r w:rsidR="00FF683E" w:rsidRPr="00476EF4">
        <w:rPr>
          <w:rFonts w:ascii="Times New Roman" w:hAnsi="Times New Roman"/>
          <w:sz w:val="24"/>
          <w:szCs w:val="24"/>
        </w:rPr>
        <w:t xml:space="preserve">us of the section finances was </w:t>
      </w:r>
      <w:r w:rsidRPr="00476EF4">
        <w:rPr>
          <w:rFonts w:ascii="Times New Roman" w:hAnsi="Times New Roman"/>
          <w:sz w:val="24"/>
          <w:szCs w:val="24"/>
        </w:rPr>
        <w:t>reviewed.</w:t>
      </w:r>
    </w:p>
    <w:p w:rsidR="006737CC" w:rsidRPr="00476EF4" w:rsidRDefault="006737CC" w:rsidP="006737CC">
      <w:pPr>
        <w:pStyle w:val="ListParagraph"/>
        <w:numPr>
          <w:ilvl w:val="0"/>
          <w:numId w:val="3"/>
        </w:numPr>
        <w:rPr>
          <w:rFonts w:ascii="Times New Roman" w:hAnsi="Times New Roman"/>
          <w:sz w:val="24"/>
          <w:szCs w:val="24"/>
        </w:rPr>
      </w:pPr>
      <w:r w:rsidRPr="00476EF4">
        <w:rPr>
          <w:rFonts w:ascii="Times New Roman" w:hAnsi="Times New Roman"/>
          <w:sz w:val="24"/>
          <w:szCs w:val="24"/>
        </w:rPr>
        <w:t>The National Office is starting a 30% administration fee on the profits</w:t>
      </w:r>
      <w:r w:rsidR="00615397" w:rsidRPr="00476EF4">
        <w:rPr>
          <w:rFonts w:ascii="Times New Roman" w:hAnsi="Times New Roman"/>
          <w:sz w:val="24"/>
          <w:szCs w:val="24"/>
        </w:rPr>
        <w:t xml:space="preserve"> made by the various sections. </w:t>
      </w:r>
    </w:p>
    <w:p w:rsidR="006737CC" w:rsidRPr="00476EF4" w:rsidRDefault="00615397" w:rsidP="006737CC">
      <w:pPr>
        <w:pStyle w:val="ListParagraph"/>
        <w:numPr>
          <w:ilvl w:val="0"/>
          <w:numId w:val="3"/>
        </w:numPr>
        <w:rPr>
          <w:rFonts w:ascii="Times New Roman" w:hAnsi="Times New Roman"/>
          <w:sz w:val="24"/>
          <w:szCs w:val="24"/>
        </w:rPr>
      </w:pPr>
      <w:r w:rsidRPr="00476EF4">
        <w:rPr>
          <w:rFonts w:ascii="Times New Roman" w:hAnsi="Times New Roman"/>
          <w:sz w:val="24"/>
          <w:szCs w:val="24"/>
        </w:rPr>
        <w:t>T</w:t>
      </w:r>
      <w:r w:rsidR="006737CC" w:rsidRPr="00476EF4">
        <w:rPr>
          <w:rFonts w:ascii="Times New Roman" w:hAnsi="Times New Roman"/>
          <w:sz w:val="24"/>
          <w:szCs w:val="24"/>
        </w:rPr>
        <w:t xml:space="preserve">he National Office is aware that institutional dues is decreasing and is projected to go to zero. </w:t>
      </w:r>
      <w:r w:rsidRPr="00476EF4">
        <w:rPr>
          <w:rFonts w:ascii="Times New Roman" w:hAnsi="Times New Roman"/>
          <w:sz w:val="24"/>
          <w:szCs w:val="24"/>
        </w:rPr>
        <w:t>There was discussion of whether the section is getting all notice of dues - there are 71 active Deans in the section.</w:t>
      </w:r>
    </w:p>
    <w:p w:rsidR="00615397" w:rsidRPr="00476EF4" w:rsidRDefault="00615397" w:rsidP="006737CC">
      <w:pPr>
        <w:pStyle w:val="ListParagraph"/>
        <w:numPr>
          <w:ilvl w:val="0"/>
          <w:numId w:val="3"/>
        </w:numPr>
        <w:rPr>
          <w:rFonts w:ascii="Times New Roman" w:hAnsi="Times New Roman"/>
          <w:sz w:val="24"/>
          <w:szCs w:val="24"/>
        </w:rPr>
      </w:pPr>
      <w:r w:rsidRPr="00476EF4">
        <w:rPr>
          <w:rFonts w:ascii="Times New Roman" w:hAnsi="Times New Roman"/>
          <w:sz w:val="24"/>
          <w:szCs w:val="24"/>
        </w:rPr>
        <w:t>It was mentioned that the Section would like more transparency from the National Office in regards to the financial practices of ASEE and the sections.</w:t>
      </w:r>
    </w:p>
    <w:p w:rsidR="00615397" w:rsidRPr="00476EF4" w:rsidRDefault="00615397" w:rsidP="006737CC">
      <w:pPr>
        <w:pStyle w:val="ListParagraph"/>
        <w:numPr>
          <w:ilvl w:val="0"/>
          <w:numId w:val="3"/>
        </w:numPr>
        <w:rPr>
          <w:rFonts w:ascii="Times New Roman" w:hAnsi="Times New Roman"/>
          <w:sz w:val="24"/>
          <w:szCs w:val="24"/>
        </w:rPr>
      </w:pPr>
      <w:r w:rsidRPr="00476EF4">
        <w:rPr>
          <w:rFonts w:ascii="Times New Roman" w:hAnsi="Times New Roman"/>
          <w:sz w:val="24"/>
          <w:szCs w:val="24"/>
        </w:rPr>
        <w:t xml:space="preserve">The Treasure’s report was moved for approval by Barbara and seconded by John </w:t>
      </w:r>
      <w:proofErr w:type="spellStart"/>
      <w:r w:rsidRPr="00476EF4">
        <w:rPr>
          <w:rFonts w:ascii="Times New Roman" w:hAnsi="Times New Roman"/>
          <w:sz w:val="24"/>
          <w:szCs w:val="24"/>
        </w:rPr>
        <w:t>B</w:t>
      </w:r>
      <w:r w:rsidR="00EE5039">
        <w:rPr>
          <w:rFonts w:ascii="Times New Roman" w:hAnsi="Times New Roman"/>
          <w:sz w:val="24"/>
          <w:szCs w:val="24"/>
        </w:rPr>
        <w:t>rocato</w:t>
      </w:r>
      <w:proofErr w:type="spellEnd"/>
      <w:r w:rsidRPr="00476EF4">
        <w:rPr>
          <w:rFonts w:ascii="Times New Roman" w:hAnsi="Times New Roman"/>
          <w:sz w:val="24"/>
          <w:szCs w:val="24"/>
        </w:rPr>
        <w:t>.  Report was approved.</w:t>
      </w:r>
    </w:p>
    <w:p w:rsidR="00615397" w:rsidRPr="00476EF4" w:rsidRDefault="00615397" w:rsidP="00615397">
      <w:pPr>
        <w:rPr>
          <w:rFonts w:ascii="Times New Roman" w:hAnsi="Times New Roman"/>
          <w:sz w:val="24"/>
          <w:szCs w:val="24"/>
        </w:rPr>
      </w:pPr>
    </w:p>
    <w:p w:rsidR="00615397" w:rsidRPr="00476EF4" w:rsidRDefault="00615397" w:rsidP="00615397">
      <w:pPr>
        <w:rPr>
          <w:rFonts w:ascii="Times New Roman" w:hAnsi="Times New Roman"/>
          <w:b/>
          <w:sz w:val="24"/>
          <w:szCs w:val="24"/>
        </w:rPr>
      </w:pPr>
      <w:r w:rsidRPr="00476EF4">
        <w:rPr>
          <w:rFonts w:ascii="Times New Roman" w:hAnsi="Times New Roman"/>
          <w:b/>
          <w:sz w:val="24"/>
          <w:szCs w:val="24"/>
        </w:rPr>
        <w:lastRenderedPageBreak/>
        <w:t xml:space="preserve">Budget Considerations </w:t>
      </w:r>
    </w:p>
    <w:p w:rsidR="00615397" w:rsidRPr="00476EF4" w:rsidRDefault="00615397" w:rsidP="00E819C8">
      <w:pPr>
        <w:rPr>
          <w:rFonts w:ascii="Times New Roman" w:hAnsi="Times New Roman"/>
          <w:sz w:val="24"/>
          <w:szCs w:val="24"/>
        </w:rPr>
      </w:pPr>
      <w:r w:rsidRPr="00476EF4">
        <w:rPr>
          <w:rFonts w:ascii="Times New Roman" w:hAnsi="Times New Roman"/>
          <w:sz w:val="24"/>
          <w:szCs w:val="24"/>
        </w:rPr>
        <w:t xml:space="preserve">Daniel </w:t>
      </w:r>
      <w:r w:rsidR="00EE5039">
        <w:rPr>
          <w:rFonts w:ascii="Times New Roman" w:hAnsi="Times New Roman"/>
          <w:sz w:val="24"/>
          <w:szCs w:val="24"/>
        </w:rPr>
        <w:t xml:space="preserve">Kohn </w:t>
      </w:r>
      <w:r w:rsidRPr="00476EF4">
        <w:rPr>
          <w:rFonts w:ascii="Times New Roman" w:hAnsi="Times New Roman"/>
          <w:sz w:val="24"/>
          <w:szCs w:val="24"/>
        </w:rPr>
        <w:t>presented the Budget Proposal for 2015-16.  The proposal assumes that all income gets taxed though we are waiting on an answer from the National Office on this.</w:t>
      </w:r>
    </w:p>
    <w:p w:rsidR="00615397" w:rsidRPr="00476EF4" w:rsidRDefault="00FF683E" w:rsidP="00615397">
      <w:pPr>
        <w:pStyle w:val="ListParagraph"/>
        <w:numPr>
          <w:ilvl w:val="0"/>
          <w:numId w:val="4"/>
        </w:numPr>
        <w:rPr>
          <w:rFonts w:ascii="Times New Roman" w:hAnsi="Times New Roman"/>
          <w:sz w:val="24"/>
          <w:szCs w:val="24"/>
        </w:rPr>
      </w:pPr>
      <w:r w:rsidRPr="00476EF4">
        <w:rPr>
          <w:rFonts w:ascii="Times New Roman" w:hAnsi="Times New Roman"/>
          <w:sz w:val="24"/>
          <w:szCs w:val="24"/>
        </w:rPr>
        <w:t xml:space="preserve">We spent more on Awards in 2014-15 than was budgeted.  Cecelia </w:t>
      </w:r>
      <w:proofErr w:type="spellStart"/>
      <w:r w:rsidRPr="00476EF4">
        <w:rPr>
          <w:rFonts w:ascii="Times New Roman" w:hAnsi="Times New Roman"/>
          <w:sz w:val="24"/>
          <w:szCs w:val="24"/>
        </w:rPr>
        <w:t>Wigal</w:t>
      </w:r>
      <w:proofErr w:type="spellEnd"/>
      <w:r w:rsidRPr="00476EF4">
        <w:rPr>
          <w:rFonts w:ascii="Times New Roman" w:hAnsi="Times New Roman"/>
          <w:sz w:val="24"/>
          <w:szCs w:val="24"/>
        </w:rPr>
        <w:t xml:space="preserve"> motioned to increase the budget award amount to $600.  This was seconded by Barbara</w:t>
      </w:r>
      <w:r w:rsidR="00EE5039">
        <w:rPr>
          <w:rFonts w:ascii="Times New Roman" w:hAnsi="Times New Roman"/>
          <w:sz w:val="24"/>
          <w:szCs w:val="24"/>
        </w:rPr>
        <w:t xml:space="preserve"> Bernal</w:t>
      </w:r>
      <w:r w:rsidRPr="00476EF4">
        <w:rPr>
          <w:rFonts w:ascii="Times New Roman" w:hAnsi="Times New Roman"/>
          <w:sz w:val="24"/>
          <w:szCs w:val="24"/>
        </w:rPr>
        <w:t>.  Motion passed.</w:t>
      </w:r>
    </w:p>
    <w:p w:rsidR="00FF683E" w:rsidRPr="00476EF4" w:rsidRDefault="00FF683E" w:rsidP="00615397">
      <w:pPr>
        <w:pStyle w:val="ListParagraph"/>
        <w:numPr>
          <w:ilvl w:val="0"/>
          <w:numId w:val="4"/>
        </w:numPr>
        <w:rPr>
          <w:rFonts w:ascii="Times New Roman" w:hAnsi="Times New Roman"/>
          <w:sz w:val="24"/>
          <w:szCs w:val="24"/>
        </w:rPr>
      </w:pPr>
      <w:r w:rsidRPr="00476EF4">
        <w:rPr>
          <w:rFonts w:ascii="Times New Roman" w:hAnsi="Times New Roman"/>
          <w:sz w:val="24"/>
          <w:szCs w:val="24"/>
        </w:rPr>
        <w:t>It was noted that W9s need to be handed out with monetary awards so it can be complete</w:t>
      </w:r>
    </w:p>
    <w:p w:rsidR="00FF683E" w:rsidRPr="00476EF4" w:rsidRDefault="00FF683E" w:rsidP="00615397">
      <w:pPr>
        <w:pStyle w:val="ListParagraph"/>
        <w:numPr>
          <w:ilvl w:val="0"/>
          <w:numId w:val="4"/>
        </w:numPr>
        <w:rPr>
          <w:rFonts w:ascii="Times New Roman" w:hAnsi="Times New Roman"/>
          <w:sz w:val="24"/>
          <w:szCs w:val="24"/>
        </w:rPr>
      </w:pPr>
      <w:r w:rsidRPr="00476EF4">
        <w:rPr>
          <w:rFonts w:ascii="Times New Roman" w:hAnsi="Times New Roman"/>
          <w:sz w:val="24"/>
          <w:szCs w:val="24"/>
        </w:rPr>
        <w:t xml:space="preserve">Discussion was started concerning the need for the CD or USB of the proceedings at the conference.  It was noted that many people do not use these sources of the Proceedings since they have access to the internet.  This discussion was tabled until New Business (motioned by Barbara </w:t>
      </w:r>
      <w:r w:rsidR="00EE5039">
        <w:rPr>
          <w:rFonts w:ascii="Times New Roman" w:hAnsi="Times New Roman"/>
          <w:sz w:val="24"/>
          <w:szCs w:val="24"/>
        </w:rPr>
        <w:t xml:space="preserve">Bernal </w:t>
      </w:r>
      <w:r w:rsidRPr="00476EF4">
        <w:rPr>
          <w:rFonts w:ascii="Times New Roman" w:hAnsi="Times New Roman"/>
          <w:sz w:val="24"/>
          <w:szCs w:val="24"/>
        </w:rPr>
        <w:t xml:space="preserve">and seconded by Scott Schultz).  </w:t>
      </w:r>
    </w:p>
    <w:p w:rsidR="00FF683E" w:rsidRPr="00476EF4" w:rsidRDefault="00FF683E" w:rsidP="00615397">
      <w:pPr>
        <w:pStyle w:val="ListParagraph"/>
        <w:numPr>
          <w:ilvl w:val="0"/>
          <w:numId w:val="4"/>
        </w:numPr>
        <w:rPr>
          <w:rFonts w:ascii="Times New Roman" w:hAnsi="Times New Roman"/>
          <w:sz w:val="24"/>
          <w:szCs w:val="24"/>
        </w:rPr>
      </w:pPr>
      <w:r w:rsidRPr="00476EF4">
        <w:rPr>
          <w:rFonts w:ascii="Times New Roman" w:hAnsi="Times New Roman"/>
          <w:sz w:val="24"/>
          <w:szCs w:val="24"/>
        </w:rPr>
        <w:t>It recommended that the W9 be provided with the announcement of the monetary awards so that the rec</w:t>
      </w:r>
      <w:r w:rsidR="00E819C8" w:rsidRPr="00476EF4">
        <w:rPr>
          <w:rFonts w:ascii="Times New Roman" w:hAnsi="Times New Roman"/>
          <w:sz w:val="24"/>
          <w:szCs w:val="24"/>
        </w:rPr>
        <w:t>ipients can receive their awards more promptly.</w:t>
      </w:r>
    </w:p>
    <w:p w:rsidR="00E819C8" w:rsidRPr="00476EF4" w:rsidRDefault="00E819C8" w:rsidP="00E819C8">
      <w:pPr>
        <w:rPr>
          <w:rFonts w:ascii="Times New Roman" w:hAnsi="Times New Roman"/>
          <w:sz w:val="24"/>
          <w:szCs w:val="24"/>
        </w:rPr>
      </w:pPr>
    </w:p>
    <w:p w:rsidR="00E819C8" w:rsidRPr="00476EF4" w:rsidRDefault="00E819C8" w:rsidP="00E819C8">
      <w:pPr>
        <w:rPr>
          <w:rFonts w:ascii="Times New Roman" w:hAnsi="Times New Roman"/>
          <w:b/>
          <w:sz w:val="24"/>
          <w:szCs w:val="24"/>
        </w:rPr>
      </w:pPr>
      <w:r w:rsidRPr="00476EF4">
        <w:rPr>
          <w:rFonts w:ascii="Times New Roman" w:hAnsi="Times New Roman"/>
          <w:b/>
          <w:sz w:val="24"/>
          <w:szCs w:val="24"/>
        </w:rPr>
        <w:t>Host Committee (Conference 2016)</w:t>
      </w:r>
    </w:p>
    <w:p w:rsidR="00E819C8" w:rsidRPr="00476EF4" w:rsidRDefault="00E819C8" w:rsidP="00E819C8">
      <w:pPr>
        <w:rPr>
          <w:rFonts w:ascii="Times New Roman" w:hAnsi="Times New Roman"/>
          <w:sz w:val="24"/>
          <w:szCs w:val="24"/>
        </w:rPr>
      </w:pPr>
      <w:r w:rsidRPr="00476EF4">
        <w:rPr>
          <w:rFonts w:ascii="Times New Roman" w:hAnsi="Times New Roman"/>
          <w:sz w:val="24"/>
          <w:szCs w:val="24"/>
        </w:rPr>
        <w:t>Beth Todd provided a status of the Host activities for the spring conference.</w:t>
      </w:r>
    </w:p>
    <w:p w:rsidR="00E819C8" w:rsidRPr="00476EF4" w:rsidRDefault="004C4E2E" w:rsidP="00E819C8">
      <w:pPr>
        <w:pStyle w:val="ListParagraph"/>
        <w:numPr>
          <w:ilvl w:val="0"/>
          <w:numId w:val="5"/>
        </w:numPr>
        <w:rPr>
          <w:rFonts w:ascii="Times New Roman" w:hAnsi="Times New Roman"/>
          <w:sz w:val="24"/>
          <w:szCs w:val="24"/>
        </w:rPr>
      </w:pPr>
      <w:r w:rsidRPr="00476EF4">
        <w:rPr>
          <w:rFonts w:ascii="Times New Roman" w:hAnsi="Times New Roman"/>
          <w:sz w:val="24"/>
          <w:szCs w:val="24"/>
        </w:rPr>
        <w:t>Conference total costs were presented for attendance of 75, 100 125, and 150.</w:t>
      </w:r>
    </w:p>
    <w:p w:rsidR="004C4E2E" w:rsidRPr="00476EF4" w:rsidRDefault="004C4E2E" w:rsidP="00E819C8">
      <w:pPr>
        <w:pStyle w:val="ListParagraph"/>
        <w:numPr>
          <w:ilvl w:val="0"/>
          <w:numId w:val="5"/>
        </w:numPr>
        <w:rPr>
          <w:rFonts w:ascii="Times New Roman" w:hAnsi="Times New Roman"/>
          <w:sz w:val="24"/>
          <w:szCs w:val="24"/>
        </w:rPr>
      </w:pPr>
      <w:r w:rsidRPr="00476EF4">
        <w:rPr>
          <w:rFonts w:ascii="Times New Roman" w:hAnsi="Times New Roman"/>
          <w:sz w:val="24"/>
          <w:szCs w:val="24"/>
        </w:rPr>
        <w:t>Since the conference is occurring during University of Alabama’s spring break the Host is not required to use University’s food service.  Thus there are more options.</w:t>
      </w:r>
    </w:p>
    <w:p w:rsidR="004C4E2E" w:rsidRPr="00476EF4" w:rsidRDefault="00476EF4" w:rsidP="00E819C8">
      <w:pPr>
        <w:pStyle w:val="ListParagraph"/>
        <w:numPr>
          <w:ilvl w:val="0"/>
          <w:numId w:val="5"/>
        </w:numPr>
        <w:rPr>
          <w:rFonts w:ascii="Times New Roman" w:hAnsi="Times New Roman"/>
          <w:sz w:val="24"/>
          <w:szCs w:val="24"/>
        </w:rPr>
      </w:pPr>
      <w:r w:rsidRPr="00476EF4">
        <w:rPr>
          <w:rFonts w:ascii="Times New Roman" w:hAnsi="Times New Roman"/>
          <w:sz w:val="24"/>
          <w:szCs w:val="24"/>
        </w:rPr>
        <w:t>Still to be defined are</w:t>
      </w:r>
      <w:r w:rsidR="004C4E2E" w:rsidRPr="00476EF4">
        <w:rPr>
          <w:rFonts w:ascii="Times New Roman" w:hAnsi="Times New Roman"/>
          <w:sz w:val="24"/>
          <w:szCs w:val="24"/>
        </w:rPr>
        <w:t xml:space="preserve"> event photographer, event “give away”, and entertainment budget. </w:t>
      </w:r>
    </w:p>
    <w:p w:rsidR="004C4E2E" w:rsidRDefault="004C4E2E" w:rsidP="00E819C8">
      <w:pPr>
        <w:pStyle w:val="ListParagraph"/>
        <w:numPr>
          <w:ilvl w:val="0"/>
          <w:numId w:val="5"/>
        </w:numPr>
        <w:rPr>
          <w:rFonts w:ascii="Times New Roman" w:hAnsi="Times New Roman"/>
          <w:sz w:val="24"/>
          <w:szCs w:val="24"/>
        </w:rPr>
      </w:pPr>
      <w:r w:rsidRPr="00476EF4">
        <w:rPr>
          <w:rFonts w:ascii="Times New Roman" w:hAnsi="Times New Roman"/>
          <w:sz w:val="24"/>
          <w:szCs w:val="24"/>
        </w:rPr>
        <w:t xml:space="preserve">Students who author a paper must pay full fee (not stated student fee). Students participating the poster session only pay the student fee. </w:t>
      </w:r>
    </w:p>
    <w:p w:rsidR="00476EF4" w:rsidRPr="00476EF4" w:rsidRDefault="00476EF4" w:rsidP="00E819C8">
      <w:pPr>
        <w:pStyle w:val="ListParagraph"/>
        <w:numPr>
          <w:ilvl w:val="0"/>
          <w:numId w:val="5"/>
        </w:numPr>
        <w:rPr>
          <w:rFonts w:ascii="Times New Roman" w:hAnsi="Times New Roman"/>
          <w:sz w:val="24"/>
          <w:szCs w:val="24"/>
        </w:rPr>
      </w:pPr>
      <w:r>
        <w:rPr>
          <w:rFonts w:ascii="Times New Roman" w:hAnsi="Times New Roman"/>
          <w:sz w:val="24"/>
          <w:szCs w:val="24"/>
        </w:rPr>
        <w:t>Barbara</w:t>
      </w:r>
      <w:r w:rsidR="00EE5039">
        <w:rPr>
          <w:rFonts w:ascii="Times New Roman" w:hAnsi="Times New Roman"/>
          <w:sz w:val="24"/>
          <w:szCs w:val="24"/>
        </w:rPr>
        <w:t xml:space="preserve"> Bernal</w:t>
      </w:r>
      <w:r>
        <w:rPr>
          <w:rFonts w:ascii="Times New Roman" w:hAnsi="Times New Roman"/>
          <w:sz w:val="24"/>
          <w:szCs w:val="24"/>
        </w:rPr>
        <w:t xml:space="preserve"> mentioned that the other Sections in our Region give free registration to some board members the year they are serving.</w:t>
      </w:r>
    </w:p>
    <w:p w:rsidR="004C4E2E" w:rsidRPr="00476EF4" w:rsidRDefault="004C4E2E" w:rsidP="00E819C8">
      <w:pPr>
        <w:pStyle w:val="ListParagraph"/>
        <w:numPr>
          <w:ilvl w:val="0"/>
          <w:numId w:val="5"/>
        </w:numPr>
        <w:rPr>
          <w:rFonts w:ascii="Times New Roman" w:hAnsi="Times New Roman"/>
          <w:sz w:val="24"/>
          <w:szCs w:val="24"/>
        </w:rPr>
      </w:pPr>
      <w:r w:rsidRPr="00476EF4">
        <w:rPr>
          <w:rFonts w:ascii="Times New Roman" w:hAnsi="Times New Roman"/>
          <w:sz w:val="24"/>
          <w:szCs w:val="24"/>
        </w:rPr>
        <w:t>Proposed registration:</w:t>
      </w:r>
    </w:p>
    <w:p w:rsidR="004C4E2E" w:rsidRPr="00476EF4" w:rsidRDefault="004C4E2E" w:rsidP="004C4E2E">
      <w:pPr>
        <w:pStyle w:val="ListParagraph"/>
        <w:numPr>
          <w:ilvl w:val="1"/>
          <w:numId w:val="5"/>
        </w:numPr>
        <w:rPr>
          <w:rFonts w:ascii="Times New Roman" w:hAnsi="Times New Roman"/>
          <w:sz w:val="24"/>
          <w:szCs w:val="24"/>
        </w:rPr>
      </w:pPr>
      <w:r w:rsidRPr="00476EF4">
        <w:rPr>
          <w:rFonts w:ascii="Times New Roman" w:hAnsi="Times New Roman"/>
          <w:sz w:val="24"/>
          <w:szCs w:val="24"/>
        </w:rPr>
        <w:t xml:space="preserve">Early Bird </w:t>
      </w:r>
      <w:r w:rsidRPr="00476EF4">
        <w:rPr>
          <w:rFonts w:ascii="Times New Roman" w:hAnsi="Times New Roman"/>
          <w:sz w:val="24"/>
          <w:szCs w:val="24"/>
        </w:rPr>
        <w:tab/>
        <w:t>$250</w:t>
      </w:r>
    </w:p>
    <w:p w:rsidR="004C4E2E" w:rsidRPr="00476EF4" w:rsidRDefault="00022685" w:rsidP="004C4E2E">
      <w:pPr>
        <w:pStyle w:val="ListParagraph"/>
        <w:numPr>
          <w:ilvl w:val="1"/>
          <w:numId w:val="5"/>
        </w:numPr>
        <w:rPr>
          <w:rFonts w:ascii="Times New Roman" w:hAnsi="Times New Roman"/>
          <w:sz w:val="24"/>
          <w:szCs w:val="24"/>
        </w:rPr>
      </w:pPr>
      <w:r>
        <w:rPr>
          <w:rFonts w:ascii="Times New Roman" w:hAnsi="Times New Roman"/>
          <w:sz w:val="24"/>
          <w:szCs w:val="24"/>
        </w:rPr>
        <w:t xml:space="preserve">Regular </w:t>
      </w:r>
      <w:r>
        <w:rPr>
          <w:rFonts w:ascii="Times New Roman" w:hAnsi="Times New Roman"/>
          <w:sz w:val="24"/>
          <w:szCs w:val="24"/>
        </w:rPr>
        <w:tab/>
      </w:r>
      <w:r w:rsidR="004C4E2E" w:rsidRPr="00476EF4">
        <w:rPr>
          <w:rFonts w:ascii="Times New Roman" w:hAnsi="Times New Roman"/>
          <w:sz w:val="24"/>
          <w:szCs w:val="24"/>
        </w:rPr>
        <w:t>$300</w:t>
      </w:r>
    </w:p>
    <w:p w:rsidR="004C4E2E" w:rsidRPr="00476EF4" w:rsidRDefault="004C4E2E" w:rsidP="004C4E2E">
      <w:pPr>
        <w:pStyle w:val="ListParagraph"/>
        <w:numPr>
          <w:ilvl w:val="1"/>
          <w:numId w:val="5"/>
        </w:numPr>
        <w:rPr>
          <w:rFonts w:ascii="Times New Roman" w:hAnsi="Times New Roman"/>
          <w:sz w:val="24"/>
          <w:szCs w:val="24"/>
        </w:rPr>
      </w:pPr>
      <w:r w:rsidRPr="00476EF4">
        <w:rPr>
          <w:rFonts w:ascii="Times New Roman" w:hAnsi="Times New Roman"/>
          <w:sz w:val="24"/>
          <w:szCs w:val="24"/>
        </w:rPr>
        <w:t xml:space="preserve">Students </w:t>
      </w:r>
      <w:r w:rsidRPr="00476EF4">
        <w:rPr>
          <w:rFonts w:ascii="Times New Roman" w:hAnsi="Times New Roman"/>
          <w:sz w:val="24"/>
          <w:szCs w:val="24"/>
        </w:rPr>
        <w:tab/>
        <w:t>$99</w:t>
      </w:r>
    </w:p>
    <w:p w:rsidR="004C4E2E" w:rsidRDefault="004C4E2E" w:rsidP="004C4E2E">
      <w:pPr>
        <w:pStyle w:val="ListParagraph"/>
        <w:numPr>
          <w:ilvl w:val="1"/>
          <w:numId w:val="5"/>
        </w:numPr>
        <w:rPr>
          <w:rFonts w:ascii="Times New Roman" w:hAnsi="Times New Roman"/>
          <w:sz w:val="24"/>
          <w:szCs w:val="24"/>
        </w:rPr>
      </w:pPr>
      <w:r w:rsidRPr="00476EF4">
        <w:rPr>
          <w:rFonts w:ascii="Times New Roman" w:hAnsi="Times New Roman"/>
          <w:sz w:val="24"/>
          <w:szCs w:val="24"/>
        </w:rPr>
        <w:t>K-12 Teacher</w:t>
      </w:r>
      <w:r w:rsidRPr="00476EF4">
        <w:rPr>
          <w:rFonts w:ascii="Times New Roman" w:hAnsi="Times New Roman"/>
          <w:sz w:val="24"/>
          <w:szCs w:val="24"/>
        </w:rPr>
        <w:tab/>
        <w:t>$99</w:t>
      </w:r>
    </w:p>
    <w:p w:rsidR="004C4E2E" w:rsidRDefault="00476EF4" w:rsidP="00476EF4">
      <w:pPr>
        <w:pStyle w:val="ListParagraph"/>
        <w:numPr>
          <w:ilvl w:val="0"/>
          <w:numId w:val="5"/>
        </w:numPr>
        <w:rPr>
          <w:rFonts w:ascii="Times New Roman" w:hAnsi="Times New Roman"/>
          <w:sz w:val="24"/>
          <w:szCs w:val="24"/>
        </w:rPr>
      </w:pPr>
      <w:r>
        <w:rPr>
          <w:rFonts w:ascii="Times New Roman" w:hAnsi="Times New Roman"/>
          <w:sz w:val="24"/>
          <w:szCs w:val="24"/>
        </w:rPr>
        <w:t xml:space="preserve">Beth </w:t>
      </w:r>
      <w:r w:rsidR="00EE5039">
        <w:rPr>
          <w:rFonts w:ascii="Times New Roman" w:hAnsi="Times New Roman"/>
          <w:sz w:val="24"/>
          <w:szCs w:val="24"/>
        </w:rPr>
        <w:t xml:space="preserve">Todd </w:t>
      </w:r>
      <w:r>
        <w:rPr>
          <w:rFonts w:ascii="Times New Roman" w:hAnsi="Times New Roman"/>
          <w:sz w:val="24"/>
          <w:szCs w:val="24"/>
        </w:rPr>
        <w:t>moved acceptance of the pr</w:t>
      </w:r>
      <w:r w:rsidR="00EE5039">
        <w:rPr>
          <w:rFonts w:ascii="Times New Roman" w:hAnsi="Times New Roman"/>
          <w:sz w:val="24"/>
          <w:szCs w:val="24"/>
        </w:rPr>
        <w:t xml:space="preserve">oposed registration costs.  Tim </w:t>
      </w:r>
      <w:r>
        <w:rPr>
          <w:rFonts w:ascii="Times New Roman" w:hAnsi="Times New Roman"/>
          <w:sz w:val="24"/>
          <w:szCs w:val="24"/>
        </w:rPr>
        <w:t>Wilson seconded.  Motion approved (unanimous).</w:t>
      </w:r>
    </w:p>
    <w:p w:rsidR="00476EF4" w:rsidRDefault="00476EF4" w:rsidP="00476EF4">
      <w:pPr>
        <w:rPr>
          <w:rFonts w:ascii="Times New Roman" w:hAnsi="Times New Roman"/>
          <w:sz w:val="24"/>
          <w:szCs w:val="24"/>
        </w:rPr>
      </w:pPr>
    </w:p>
    <w:p w:rsidR="00476EF4" w:rsidRPr="00AC2511" w:rsidRDefault="002B3634" w:rsidP="00476EF4">
      <w:pPr>
        <w:rPr>
          <w:rFonts w:ascii="Times New Roman" w:hAnsi="Times New Roman"/>
          <w:b/>
          <w:sz w:val="24"/>
          <w:szCs w:val="24"/>
        </w:rPr>
      </w:pPr>
      <w:r w:rsidRPr="00AC2511">
        <w:rPr>
          <w:rFonts w:ascii="Times New Roman" w:hAnsi="Times New Roman"/>
          <w:b/>
          <w:sz w:val="24"/>
          <w:szCs w:val="24"/>
        </w:rPr>
        <w:t>Section Awards (announcing at Conference)</w:t>
      </w:r>
    </w:p>
    <w:p w:rsidR="0077547F" w:rsidRPr="00AC2511" w:rsidRDefault="0077547F" w:rsidP="00AC2511">
      <w:pPr>
        <w:rPr>
          <w:rFonts w:ascii="Times New Roman" w:hAnsi="Times New Roman"/>
          <w:sz w:val="24"/>
          <w:szCs w:val="24"/>
        </w:rPr>
      </w:pPr>
      <w:r w:rsidRPr="00AC2511">
        <w:rPr>
          <w:rFonts w:ascii="Times New Roman" w:hAnsi="Times New Roman"/>
          <w:sz w:val="24"/>
          <w:szCs w:val="24"/>
        </w:rPr>
        <w:t>Tim Wilson will provide the award announce</w:t>
      </w:r>
      <w:r w:rsidR="00EE5039">
        <w:rPr>
          <w:rFonts w:ascii="Times New Roman" w:hAnsi="Times New Roman"/>
          <w:sz w:val="24"/>
          <w:szCs w:val="24"/>
        </w:rPr>
        <w:t>ments for dissemination to the S</w:t>
      </w:r>
      <w:r w:rsidRPr="00AC2511">
        <w:rPr>
          <w:rFonts w:ascii="Times New Roman" w:hAnsi="Times New Roman"/>
          <w:sz w:val="24"/>
          <w:szCs w:val="24"/>
        </w:rPr>
        <w:t>ection membership.</w:t>
      </w:r>
      <w:r w:rsidR="00AC2511">
        <w:rPr>
          <w:rFonts w:ascii="Times New Roman" w:hAnsi="Times New Roman"/>
          <w:sz w:val="24"/>
          <w:szCs w:val="24"/>
        </w:rPr>
        <w:t xml:space="preserve"> The following summarizes discussion of the various awards</w:t>
      </w:r>
    </w:p>
    <w:p w:rsidR="0077547F" w:rsidRDefault="00AC2511" w:rsidP="0077547F">
      <w:pPr>
        <w:pStyle w:val="ListParagraph"/>
        <w:numPr>
          <w:ilvl w:val="0"/>
          <w:numId w:val="7"/>
        </w:numPr>
        <w:rPr>
          <w:rFonts w:ascii="Times New Roman" w:hAnsi="Times New Roman"/>
          <w:sz w:val="24"/>
          <w:szCs w:val="24"/>
        </w:rPr>
      </w:pPr>
      <w:r>
        <w:rPr>
          <w:rFonts w:ascii="Times New Roman" w:hAnsi="Times New Roman"/>
          <w:sz w:val="24"/>
          <w:szCs w:val="24"/>
        </w:rPr>
        <w:t xml:space="preserve">Campus Rep:  Kenneth Ball still needs campus representatives to provide their campus membership information to determine this award.  He will nudge the campus representatives to complete their information.                                                                                                 </w:t>
      </w:r>
    </w:p>
    <w:p w:rsidR="00AC2511" w:rsidRDefault="00AC2511" w:rsidP="0077547F">
      <w:pPr>
        <w:pStyle w:val="ListParagraph"/>
        <w:numPr>
          <w:ilvl w:val="0"/>
          <w:numId w:val="7"/>
        </w:numPr>
        <w:rPr>
          <w:rFonts w:ascii="Times New Roman" w:hAnsi="Times New Roman"/>
          <w:sz w:val="24"/>
          <w:szCs w:val="24"/>
        </w:rPr>
      </w:pPr>
      <w:r>
        <w:rPr>
          <w:rFonts w:ascii="Times New Roman" w:hAnsi="Times New Roman"/>
          <w:sz w:val="24"/>
          <w:szCs w:val="24"/>
        </w:rPr>
        <w:t xml:space="preserve">New Faculty Research Award: Todd </w:t>
      </w:r>
      <w:proofErr w:type="spellStart"/>
      <w:r>
        <w:rPr>
          <w:rFonts w:ascii="Times New Roman" w:hAnsi="Times New Roman"/>
          <w:sz w:val="24"/>
          <w:szCs w:val="24"/>
        </w:rPr>
        <w:t>Schweisinger</w:t>
      </w:r>
      <w:proofErr w:type="spellEnd"/>
      <w:r>
        <w:rPr>
          <w:rFonts w:ascii="Times New Roman" w:hAnsi="Times New Roman"/>
          <w:sz w:val="24"/>
          <w:szCs w:val="24"/>
        </w:rPr>
        <w:t xml:space="preserve"> is in communication with Cindy on this award</w:t>
      </w:r>
    </w:p>
    <w:p w:rsidR="001E41AB" w:rsidRDefault="00AC2511" w:rsidP="0077547F">
      <w:pPr>
        <w:pStyle w:val="ListParagraph"/>
        <w:numPr>
          <w:ilvl w:val="0"/>
          <w:numId w:val="7"/>
        </w:numPr>
        <w:rPr>
          <w:rFonts w:ascii="Times New Roman" w:hAnsi="Times New Roman"/>
          <w:sz w:val="24"/>
          <w:szCs w:val="24"/>
        </w:rPr>
      </w:pPr>
      <w:r>
        <w:rPr>
          <w:rFonts w:ascii="Times New Roman" w:hAnsi="Times New Roman"/>
          <w:sz w:val="24"/>
          <w:szCs w:val="24"/>
        </w:rPr>
        <w:t xml:space="preserve">Student Poster Competition:  Todd </w:t>
      </w:r>
      <w:proofErr w:type="spellStart"/>
      <w:r>
        <w:rPr>
          <w:rFonts w:ascii="Times New Roman" w:hAnsi="Times New Roman"/>
          <w:sz w:val="24"/>
          <w:szCs w:val="24"/>
        </w:rPr>
        <w:t>Schweisinger</w:t>
      </w:r>
      <w:proofErr w:type="spellEnd"/>
      <w:r>
        <w:rPr>
          <w:rFonts w:ascii="Times New Roman" w:hAnsi="Times New Roman"/>
          <w:sz w:val="24"/>
          <w:szCs w:val="24"/>
        </w:rPr>
        <w:t xml:space="preserve"> is in communication with Beth Todd on space available for this session.   He also presented the schedule for the poster session.  In addition he proposed reducing the number of awards.  The discussion concluded that there is enough depth of </w:t>
      </w:r>
      <w:r>
        <w:rPr>
          <w:rFonts w:ascii="Times New Roman" w:hAnsi="Times New Roman"/>
          <w:sz w:val="24"/>
          <w:szCs w:val="24"/>
        </w:rPr>
        <w:lastRenderedPageBreak/>
        <w:t xml:space="preserve">students for the amount of awards provided. However, we need to speed up the presentation of these awards.  </w:t>
      </w:r>
      <w:r w:rsidR="001E41AB">
        <w:rPr>
          <w:rFonts w:ascii="Times New Roman" w:hAnsi="Times New Roman"/>
          <w:sz w:val="24"/>
          <w:szCs w:val="24"/>
        </w:rPr>
        <w:t xml:space="preserve">Hodge </w:t>
      </w:r>
      <w:r w:rsidR="00EE5039">
        <w:rPr>
          <w:rFonts w:ascii="Times New Roman" w:hAnsi="Times New Roman"/>
          <w:sz w:val="24"/>
          <w:szCs w:val="24"/>
        </w:rPr>
        <w:t xml:space="preserve">Jenkins </w:t>
      </w:r>
      <w:r w:rsidR="001E41AB">
        <w:rPr>
          <w:rFonts w:ascii="Times New Roman" w:hAnsi="Times New Roman"/>
          <w:sz w:val="24"/>
          <w:szCs w:val="24"/>
        </w:rPr>
        <w:t xml:space="preserve">is going to create a </w:t>
      </w:r>
      <w:proofErr w:type="spellStart"/>
      <w:r w:rsidR="001E41AB">
        <w:rPr>
          <w:rFonts w:ascii="Times New Roman" w:hAnsi="Times New Roman"/>
          <w:sz w:val="24"/>
          <w:szCs w:val="24"/>
        </w:rPr>
        <w:t>weblink</w:t>
      </w:r>
      <w:proofErr w:type="spellEnd"/>
      <w:r w:rsidR="001E41AB">
        <w:rPr>
          <w:rFonts w:ascii="Times New Roman" w:hAnsi="Times New Roman"/>
          <w:sz w:val="24"/>
          <w:szCs w:val="24"/>
        </w:rPr>
        <w:t xml:space="preserve"> for the students to download their posters abstract submittals.  Sally </w:t>
      </w:r>
      <w:proofErr w:type="spellStart"/>
      <w:r w:rsidR="00EE5039">
        <w:rPr>
          <w:rFonts w:ascii="Times New Roman" w:hAnsi="Times New Roman"/>
          <w:sz w:val="24"/>
          <w:szCs w:val="24"/>
        </w:rPr>
        <w:t>Pardue</w:t>
      </w:r>
      <w:proofErr w:type="spellEnd"/>
      <w:r w:rsidR="00EE5039">
        <w:rPr>
          <w:rFonts w:ascii="Times New Roman" w:hAnsi="Times New Roman"/>
          <w:sz w:val="24"/>
          <w:szCs w:val="24"/>
        </w:rPr>
        <w:t xml:space="preserve"> </w:t>
      </w:r>
      <w:r w:rsidR="001E41AB">
        <w:rPr>
          <w:rFonts w:ascii="Times New Roman" w:hAnsi="Times New Roman"/>
          <w:sz w:val="24"/>
          <w:szCs w:val="24"/>
        </w:rPr>
        <w:t>suggested mak</w:t>
      </w:r>
      <w:r w:rsidR="00EE5039">
        <w:rPr>
          <w:rFonts w:ascii="Times New Roman" w:hAnsi="Times New Roman"/>
          <w:sz w:val="24"/>
          <w:szCs w:val="24"/>
        </w:rPr>
        <w:t>ing a PDF of the poster available</w:t>
      </w:r>
      <w:r w:rsidR="001E41AB">
        <w:rPr>
          <w:rFonts w:ascii="Times New Roman" w:hAnsi="Times New Roman"/>
          <w:sz w:val="24"/>
          <w:szCs w:val="24"/>
        </w:rPr>
        <w:t xml:space="preserve"> on the website the Wednesday before the Sunday of the conference so judges can begin the poster evaluation prior to the conference.  Tyson</w:t>
      </w:r>
      <w:r w:rsidR="00EE5039">
        <w:rPr>
          <w:rFonts w:ascii="Times New Roman" w:hAnsi="Times New Roman"/>
          <w:sz w:val="24"/>
          <w:szCs w:val="24"/>
        </w:rPr>
        <w:t xml:space="preserve"> Hall</w:t>
      </w:r>
      <w:r w:rsidR="001E41AB">
        <w:rPr>
          <w:rFonts w:ascii="Times New Roman" w:hAnsi="Times New Roman"/>
          <w:sz w:val="24"/>
          <w:szCs w:val="24"/>
        </w:rPr>
        <w:t xml:space="preserve"> stated submittals of student abstracts and posters can</w:t>
      </w:r>
      <w:r w:rsidR="00EE5039">
        <w:rPr>
          <w:rFonts w:ascii="Times New Roman" w:hAnsi="Times New Roman"/>
          <w:sz w:val="24"/>
          <w:szCs w:val="24"/>
        </w:rPr>
        <w:t xml:space="preserve"> be done via Open Conference. It</w:t>
      </w:r>
      <w:r w:rsidR="001E41AB">
        <w:rPr>
          <w:rFonts w:ascii="Times New Roman" w:hAnsi="Times New Roman"/>
          <w:sz w:val="24"/>
          <w:szCs w:val="24"/>
        </w:rPr>
        <w:t xml:space="preserve"> wa</w:t>
      </w:r>
      <w:r w:rsidR="00EE5039">
        <w:rPr>
          <w:rFonts w:ascii="Times New Roman" w:hAnsi="Times New Roman"/>
          <w:sz w:val="24"/>
          <w:szCs w:val="24"/>
        </w:rPr>
        <w:t xml:space="preserve">s recommended that poster be </w:t>
      </w:r>
      <w:r w:rsidR="001E41AB">
        <w:rPr>
          <w:rFonts w:ascii="Times New Roman" w:hAnsi="Times New Roman"/>
          <w:sz w:val="24"/>
          <w:szCs w:val="24"/>
        </w:rPr>
        <w:t>size D.</w:t>
      </w:r>
    </w:p>
    <w:p w:rsidR="002367B0" w:rsidRDefault="002367B0" w:rsidP="001E41AB">
      <w:pPr>
        <w:rPr>
          <w:rFonts w:ascii="Times New Roman" w:hAnsi="Times New Roman"/>
          <w:sz w:val="24"/>
          <w:szCs w:val="24"/>
        </w:rPr>
      </w:pPr>
    </w:p>
    <w:p w:rsidR="001E41AB" w:rsidRPr="008D3911" w:rsidRDefault="001E41AB" w:rsidP="001E41AB">
      <w:pPr>
        <w:rPr>
          <w:rFonts w:ascii="Times New Roman" w:hAnsi="Times New Roman"/>
          <w:b/>
          <w:sz w:val="24"/>
          <w:szCs w:val="24"/>
        </w:rPr>
      </w:pPr>
      <w:r w:rsidRPr="008D3911">
        <w:rPr>
          <w:rFonts w:ascii="Times New Roman" w:hAnsi="Times New Roman"/>
          <w:b/>
          <w:sz w:val="24"/>
          <w:szCs w:val="24"/>
        </w:rPr>
        <w:t>Futu</w:t>
      </w:r>
      <w:r w:rsidR="008D3911" w:rsidRPr="008D3911">
        <w:rPr>
          <w:rFonts w:ascii="Times New Roman" w:hAnsi="Times New Roman"/>
          <w:b/>
          <w:sz w:val="24"/>
          <w:szCs w:val="24"/>
        </w:rPr>
        <w:t>r</w:t>
      </w:r>
      <w:r w:rsidRPr="008D3911">
        <w:rPr>
          <w:rFonts w:ascii="Times New Roman" w:hAnsi="Times New Roman"/>
          <w:b/>
          <w:sz w:val="24"/>
          <w:szCs w:val="24"/>
        </w:rPr>
        <w:t>e Annual Confer</w:t>
      </w:r>
      <w:r w:rsidR="008D3911" w:rsidRPr="008D3911">
        <w:rPr>
          <w:rFonts w:ascii="Times New Roman" w:hAnsi="Times New Roman"/>
          <w:b/>
          <w:sz w:val="24"/>
          <w:szCs w:val="24"/>
        </w:rPr>
        <w:t>e</w:t>
      </w:r>
      <w:r w:rsidRPr="008D3911">
        <w:rPr>
          <w:rFonts w:ascii="Times New Roman" w:hAnsi="Times New Roman"/>
          <w:b/>
          <w:sz w:val="24"/>
          <w:szCs w:val="24"/>
        </w:rPr>
        <w:t>nces</w:t>
      </w:r>
    </w:p>
    <w:p w:rsidR="001E41AB" w:rsidRPr="001E41AB" w:rsidRDefault="001E41AB" w:rsidP="002367B0">
      <w:pPr>
        <w:rPr>
          <w:rFonts w:ascii="Times New Roman" w:hAnsi="Times New Roman"/>
          <w:sz w:val="24"/>
          <w:szCs w:val="24"/>
        </w:rPr>
      </w:pPr>
      <w:r>
        <w:rPr>
          <w:rFonts w:ascii="Times New Roman" w:hAnsi="Times New Roman"/>
          <w:sz w:val="24"/>
          <w:szCs w:val="24"/>
        </w:rPr>
        <w:t>The sites of the future ASEE SE annual conferences were reviewed.</w:t>
      </w:r>
    </w:p>
    <w:p w:rsidR="00AC2511" w:rsidRDefault="001E41AB" w:rsidP="002367B0">
      <w:pPr>
        <w:pStyle w:val="ListParagraph"/>
        <w:numPr>
          <w:ilvl w:val="0"/>
          <w:numId w:val="10"/>
        </w:numPr>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t>Puerto Rico (March 2</w:t>
      </w:r>
      <w:r w:rsidRPr="001E41AB">
        <w:rPr>
          <w:rFonts w:ascii="Times New Roman" w:hAnsi="Times New Roman"/>
          <w:sz w:val="24"/>
          <w:szCs w:val="24"/>
          <w:vertAlign w:val="superscript"/>
        </w:rPr>
        <w:t>nd</w:t>
      </w:r>
      <w:r>
        <w:rPr>
          <w:rFonts w:ascii="Times New Roman" w:hAnsi="Times New Roman"/>
          <w:sz w:val="24"/>
          <w:szCs w:val="24"/>
        </w:rPr>
        <w:t xml:space="preserve"> – 5</w:t>
      </w:r>
      <w:r w:rsidRPr="001E41AB">
        <w:rPr>
          <w:rFonts w:ascii="Times New Roman" w:hAnsi="Times New Roman"/>
          <w:sz w:val="24"/>
          <w:szCs w:val="24"/>
          <w:vertAlign w:val="superscript"/>
        </w:rPr>
        <w:t>th</w:t>
      </w:r>
      <w:r>
        <w:rPr>
          <w:rFonts w:ascii="Times New Roman" w:hAnsi="Times New Roman"/>
          <w:sz w:val="24"/>
          <w:szCs w:val="24"/>
        </w:rPr>
        <w:t>)</w:t>
      </w:r>
    </w:p>
    <w:p w:rsidR="001E41AB" w:rsidRPr="001E41AB" w:rsidRDefault="001E41AB" w:rsidP="002367B0">
      <w:pPr>
        <w:pStyle w:val="ListParagraph"/>
        <w:numPr>
          <w:ilvl w:val="0"/>
          <w:numId w:val="10"/>
        </w:numPr>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Embry</w:t>
      </w:r>
      <w:r w:rsidRPr="001E41AB">
        <w:rPr>
          <w:rFonts w:ascii="Times New Roman" w:hAnsi="Times New Roman"/>
          <w:sz w:val="24"/>
          <w:szCs w:val="24"/>
        </w:rPr>
        <w:t xml:space="preserve"> Riddle Aeronautical University Daytona Beach</w:t>
      </w:r>
    </w:p>
    <w:p w:rsidR="001E41AB" w:rsidRDefault="001E41AB" w:rsidP="002367B0">
      <w:pPr>
        <w:pStyle w:val="ListParagraph"/>
        <w:numPr>
          <w:ilvl w:val="0"/>
          <w:numId w:val="10"/>
        </w:numPr>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Auburn University</w:t>
      </w:r>
    </w:p>
    <w:p w:rsidR="001E41AB" w:rsidRDefault="001E41AB" w:rsidP="002367B0">
      <w:pPr>
        <w:pStyle w:val="ListParagraph"/>
        <w:numPr>
          <w:ilvl w:val="0"/>
          <w:numId w:val="10"/>
        </w:numPr>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The University of Memphis</w:t>
      </w:r>
    </w:p>
    <w:p w:rsidR="001E41AB" w:rsidRDefault="001E41AB" w:rsidP="002367B0">
      <w:pPr>
        <w:pStyle w:val="ListParagraph"/>
        <w:numPr>
          <w:ilvl w:val="0"/>
          <w:numId w:val="10"/>
        </w:numPr>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ab/>
        <w:t xml:space="preserve">George Mason University </w:t>
      </w:r>
      <w:r w:rsidR="008D3911">
        <w:rPr>
          <w:rFonts w:ascii="Times New Roman" w:hAnsi="Times New Roman"/>
          <w:sz w:val="24"/>
          <w:szCs w:val="24"/>
        </w:rPr>
        <w:t>(tentative)</w:t>
      </w:r>
    </w:p>
    <w:p w:rsidR="008D3911" w:rsidRDefault="008D3911" w:rsidP="002367B0">
      <w:pPr>
        <w:rPr>
          <w:rFonts w:ascii="Times New Roman" w:hAnsi="Times New Roman"/>
          <w:sz w:val="24"/>
          <w:szCs w:val="24"/>
        </w:rPr>
      </w:pPr>
      <w:r>
        <w:rPr>
          <w:rFonts w:ascii="Times New Roman" w:hAnsi="Times New Roman"/>
          <w:sz w:val="24"/>
          <w:szCs w:val="24"/>
        </w:rPr>
        <w:t xml:space="preserve">A letter will be sent to the University of Memphis three years in advance with a reminder the following year. </w:t>
      </w:r>
    </w:p>
    <w:p w:rsidR="008D3911" w:rsidRDefault="008D3911" w:rsidP="002367B0">
      <w:pPr>
        <w:rPr>
          <w:rFonts w:ascii="Times New Roman" w:hAnsi="Times New Roman"/>
          <w:sz w:val="24"/>
          <w:szCs w:val="24"/>
        </w:rPr>
      </w:pPr>
    </w:p>
    <w:p w:rsidR="008D3911" w:rsidRPr="008D3911" w:rsidRDefault="008D3911" w:rsidP="002367B0">
      <w:pPr>
        <w:rPr>
          <w:rFonts w:ascii="Times New Roman" w:hAnsi="Times New Roman"/>
          <w:b/>
          <w:sz w:val="24"/>
          <w:szCs w:val="24"/>
        </w:rPr>
      </w:pPr>
      <w:r w:rsidRPr="008D3911">
        <w:rPr>
          <w:rFonts w:ascii="Times New Roman" w:hAnsi="Times New Roman"/>
          <w:b/>
          <w:sz w:val="24"/>
          <w:szCs w:val="24"/>
        </w:rPr>
        <w:t>Conference Proceedings</w:t>
      </w:r>
    </w:p>
    <w:p w:rsidR="008D3911" w:rsidRPr="008D3911" w:rsidRDefault="008D3911" w:rsidP="002367B0">
      <w:pPr>
        <w:rPr>
          <w:rFonts w:ascii="Times New Roman" w:hAnsi="Times New Roman"/>
          <w:sz w:val="24"/>
          <w:szCs w:val="24"/>
        </w:rPr>
      </w:pPr>
      <w:r>
        <w:rPr>
          <w:rFonts w:ascii="Times New Roman" w:hAnsi="Times New Roman"/>
          <w:sz w:val="24"/>
          <w:szCs w:val="24"/>
        </w:rPr>
        <w:t xml:space="preserve">The Conference Proceedings are sent to 71 Deans.   The mailings will be under budget. </w:t>
      </w:r>
    </w:p>
    <w:p w:rsidR="008D3911" w:rsidRDefault="008D3911" w:rsidP="002367B0">
      <w:pPr>
        <w:rPr>
          <w:rFonts w:ascii="Times New Roman" w:hAnsi="Times New Roman"/>
          <w:sz w:val="24"/>
          <w:szCs w:val="24"/>
        </w:rPr>
      </w:pPr>
    </w:p>
    <w:p w:rsidR="008D3911" w:rsidRDefault="008D3911" w:rsidP="002367B0">
      <w:pPr>
        <w:rPr>
          <w:rFonts w:ascii="Times New Roman" w:hAnsi="Times New Roman"/>
          <w:b/>
          <w:sz w:val="24"/>
          <w:szCs w:val="24"/>
        </w:rPr>
      </w:pPr>
      <w:r w:rsidRPr="008D3911">
        <w:rPr>
          <w:rFonts w:ascii="Times New Roman" w:hAnsi="Times New Roman"/>
          <w:b/>
          <w:sz w:val="24"/>
          <w:szCs w:val="24"/>
        </w:rPr>
        <w:t>Other Reports</w:t>
      </w:r>
    </w:p>
    <w:p w:rsidR="008D3911" w:rsidRDefault="008D3911" w:rsidP="002367B0">
      <w:pPr>
        <w:rPr>
          <w:rFonts w:ascii="Times New Roman" w:hAnsi="Times New Roman"/>
          <w:sz w:val="24"/>
          <w:szCs w:val="24"/>
        </w:rPr>
      </w:pPr>
      <w:r>
        <w:rPr>
          <w:rFonts w:ascii="Times New Roman" w:hAnsi="Times New Roman"/>
          <w:sz w:val="24"/>
          <w:szCs w:val="24"/>
        </w:rPr>
        <w:t xml:space="preserve">No report from </w:t>
      </w:r>
      <w:r w:rsidRPr="008D3911">
        <w:rPr>
          <w:rFonts w:ascii="Times New Roman" w:hAnsi="Times New Roman"/>
          <w:b/>
          <w:i/>
          <w:sz w:val="24"/>
          <w:szCs w:val="24"/>
        </w:rPr>
        <w:t>Zone II</w:t>
      </w:r>
      <w:r>
        <w:rPr>
          <w:rFonts w:ascii="Times New Roman" w:hAnsi="Times New Roman"/>
          <w:sz w:val="24"/>
          <w:szCs w:val="24"/>
        </w:rPr>
        <w:t xml:space="preserve">.  </w:t>
      </w:r>
      <w:proofErr w:type="gramStart"/>
      <w:r>
        <w:rPr>
          <w:rFonts w:ascii="Times New Roman" w:hAnsi="Times New Roman"/>
          <w:sz w:val="24"/>
          <w:szCs w:val="24"/>
        </w:rPr>
        <w:t xml:space="preserve">Ruby </w:t>
      </w:r>
      <w:proofErr w:type="spellStart"/>
      <w:r>
        <w:rPr>
          <w:rFonts w:ascii="Times New Roman" w:hAnsi="Times New Roman"/>
          <w:sz w:val="24"/>
          <w:szCs w:val="24"/>
        </w:rPr>
        <w:t>Mawasha</w:t>
      </w:r>
      <w:proofErr w:type="spellEnd"/>
      <w:r>
        <w:rPr>
          <w:rFonts w:ascii="Times New Roman" w:hAnsi="Times New Roman"/>
          <w:sz w:val="24"/>
          <w:szCs w:val="24"/>
        </w:rPr>
        <w:t xml:space="preserve"> not in attendance.</w:t>
      </w:r>
      <w:proofErr w:type="gramEnd"/>
    </w:p>
    <w:p w:rsidR="008D3911" w:rsidRDefault="008D3911" w:rsidP="002367B0">
      <w:pPr>
        <w:rPr>
          <w:rFonts w:ascii="Times New Roman" w:hAnsi="Times New Roman"/>
          <w:sz w:val="24"/>
          <w:szCs w:val="24"/>
        </w:rPr>
      </w:pPr>
      <w:r w:rsidRPr="008D3911">
        <w:rPr>
          <w:rFonts w:ascii="Times New Roman" w:hAnsi="Times New Roman"/>
          <w:b/>
          <w:i/>
          <w:sz w:val="24"/>
          <w:szCs w:val="24"/>
        </w:rPr>
        <w:t>Campus Representative</w:t>
      </w:r>
      <w:r>
        <w:rPr>
          <w:rFonts w:ascii="Times New Roman" w:hAnsi="Times New Roman"/>
          <w:sz w:val="24"/>
          <w:szCs w:val="24"/>
        </w:rPr>
        <w:t xml:space="preserve"> </w:t>
      </w:r>
      <w:proofErr w:type="gramStart"/>
      <w:r>
        <w:rPr>
          <w:rFonts w:ascii="Times New Roman" w:hAnsi="Times New Roman"/>
          <w:sz w:val="24"/>
          <w:szCs w:val="24"/>
        </w:rPr>
        <w:t>report</w:t>
      </w:r>
      <w:proofErr w:type="gramEnd"/>
      <w:r>
        <w:rPr>
          <w:rFonts w:ascii="Times New Roman" w:hAnsi="Times New Roman"/>
          <w:sz w:val="24"/>
          <w:szCs w:val="24"/>
        </w:rPr>
        <w:t xml:space="preserve"> provided by Kenneth Ball as part of the Awards Report.</w:t>
      </w:r>
    </w:p>
    <w:p w:rsidR="008D3911" w:rsidRDefault="008D3911" w:rsidP="002367B0">
      <w:pPr>
        <w:rPr>
          <w:rFonts w:ascii="Times New Roman" w:hAnsi="Times New Roman"/>
          <w:sz w:val="24"/>
          <w:szCs w:val="24"/>
        </w:rPr>
      </w:pPr>
      <w:r w:rsidRPr="008D3911">
        <w:rPr>
          <w:rFonts w:ascii="Times New Roman" w:hAnsi="Times New Roman"/>
          <w:b/>
          <w:i/>
          <w:sz w:val="24"/>
          <w:szCs w:val="24"/>
        </w:rPr>
        <w:t>New</w:t>
      </w:r>
      <w:r w:rsidR="00EE5039">
        <w:rPr>
          <w:rFonts w:ascii="Times New Roman" w:hAnsi="Times New Roman"/>
          <w:b/>
          <w:i/>
          <w:sz w:val="24"/>
          <w:szCs w:val="24"/>
        </w:rPr>
        <w:t>s</w:t>
      </w:r>
      <w:r w:rsidRPr="008D3911">
        <w:rPr>
          <w:rFonts w:ascii="Times New Roman" w:hAnsi="Times New Roman"/>
          <w:b/>
          <w:i/>
          <w:sz w:val="24"/>
          <w:szCs w:val="24"/>
        </w:rPr>
        <w:t>letter and Website</w:t>
      </w:r>
      <w:r>
        <w:rPr>
          <w:rFonts w:ascii="Times New Roman" w:hAnsi="Times New Roman"/>
          <w:sz w:val="24"/>
          <w:szCs w:val="24"/>
        </w:rPr>
        <w:t xml:space="preserve"> report by Hodge</w:t>
      </w:r>
      <w:r w:rsidR="00EE5039">
        <w:rPr>
          <w:rFonts w:ascii="Times New Roman" w:hAnsi="Times New Roman"/>
          <w:sz w:val="24"/>
          <w:szCs w:val="24"/>
        </w:rPr>
        <w:t xml:space="preserve"> Jenkins</w:t>
      </w:r>
      <w:r>
        <w:rPr>
          <w:rFonts w:ascii="Times New Roman" w:hAnsi="Times New Roman"/>
          <w:sz w:val="24"/>
          <w:szCs w:val="24"/>
        </w:rPr>
        <w:t xml:space="preserve">.  He is open for improving both the newsletter and the website.  Please provide him any comments or suggestions you may have. </w:t>
      </w:r>
    </w:p>
    <w:p w:rsidR="008D3911" w:rsidRDefault="008D3911" w:rsidP="002367B0">
      <w:pPr>
        <w:rPr>
          <w:rFonts w:ascii="Times New Roman" w:hAnsi="Times New Roman"/>
          <w:sz w:val="24"/>
          <w:szCs w:val="24"/>
        </w:rPr>
      </w:pPr>
    </w:p>
    <w:p w:rsidR="008D3911" w:rsidRPr="008D3911" w:rsidRDefault="008D3911" w:rsidP="002367B0">
      <w:pPr>
        <w:rPr>
          <w:rFonts w:ascii="Times New Roman" w:hAnsi="Times New Roman"/>
          <w:b/>
          <w:sz w:val="24"/>
          <w:szCs w:val="24"/>
        </w:rPr>
      </w:pPr>
      <w:r w:rsidRPr="008D3911">
        <w:rPr>
          <w:rFonts w:ascii="Times New Roman" w:hAnsi="Times New Roman"/>
          <w:b/>
          <w:sz w:val="24"/>
          <w:szCs w:val="24"/>
        </w:rPr>
        <w:t>Constitution, Bylaws, and Officer Manual Changes</w:t>
      </w:r>
    </w:p>
    <w:p w:rsidR="008D3911" w:rsidRDefault="008D3911" w:rsidP="002367B0">
      <w:pPr>
        <w:pStyle w:val="ListParagraph"/>
        <w:numPr>
          <w:ilvl w:val="0"/>
          <w:numId w:val="11"/>
        </w:numPr>
        <w:rPr>
          <w:rFonts w:ascii="Times New Roman" w:hAnsi="Times New Roman"/>
          <w:sz w:val="24"/>
          <w:szCs w:val="24"/>
        </w:rPr>
      </w:pPr>
      <w:r w:rsidRPr="008D3911">
        <w:rPr>
          <w:rFonts w:ascii="Times New Roman" w:hAnsi="Times New Roman"/>
          <w:sz w:val="24"/>
          <w:szCs w:val="24"/>
        </w:rPr>
        <w:t xml:space="preserve">We have received minimal comments back on the proposed changes to the Constitution and Bylaws.  </w:t>
      </w:r>
    </w:p>
    <w:p w:rsidR="00864E98" w:rsidRDefault="00864E98" w:rsidP="002367B0">
      <w:pPr>
        <w:pStyle w:val="ListParagraph"/>
        <w:numPr>
          <w:ilvl w:val="0"/>
          <w:numId w:val="11"/>
        </w:numPr>
        <w:rPr>
          <w:rFonts w:ascii="Times New Roman" w:hAnsi="Times New Roman"/>
          <w:sz w:val="24"/>
          <w:szCs w:val="24"/>
        </w:rPr>
      </w:pPr>
      <w:r>
        <w:rPr>
          <w:rFonts w:ascii="Times New Roman" w:hAnsi="Times New Roman"/>
          <w:sz w:val="24"/>
          <w:szCs w:val="24"/>
        </w:rPr>
        <w:t xml:space="preserve">Board approved the changes to the Constitution and Bylaws.  Cecelia </w:t>
      </w:r>
      <w:proofErr w:type="spellStart"/>
      <w:r w:rsidR="00EE5039">
        <w:rPr>
          <w:rFonts w:ascii="Times New Roman" w:hAnsi="Times New Roman"/>
          <w:sz w:val="24"/>
          <w:szCs w:val="24"/>
        </w:rPr>
        <w:t>Wigal</w:t>
      </w:r>
      <w:proofErr w:type="spellEnd"/>
      <w:r w:rsidR="00EE5039">
        <w:rPr>
          <w:rFonts w:ascii="Times New Roman" w:hAnsi="Times New Roman"/>
          <w:sz w:val="24"/>
          <w:szCs w:val="24"/>
        </w:rPr>
        <w:t xml:space="preserve"> </w:t>
      </w:r>
      <w:r>
        <w:rPr>
          <w:rFonts w:ascii="Times New Roman" w:hAnsi="Times New Roman"/>
          <w:sz w:val="24"/>
          <w:szCs w:val="24"/>
        </w:rPr>
        <w:t xml:space="preserve">will update the draft (however this was completed by Daniel </w:t>
      </w:r>
      <w:r w:rsidR="00EE5039">
        <w:rPr>
          <w:rFonts w:ascii="Times New Roman" w:hAnsi="Times New Roman"/>
          <w:sz w:val="24"/>
          <w:szCs w:val="24"/>
        </w:rPr>
        <w:t xml:space="preserve">Kohn </w:t>
      </w:r>
      <w:r>
        <w:rPr>
          <w:rFonts w:ascii="Times New Roman" w:hAnsi="Times New Roman"/>
          <w:sz w:val="24"/>
          <w:szCs w:val="24"/>
        </w:rPr>
        <w:t>due to Cecelia’s illness this past fall)</w:t>
      </w:r>
    </w:p>
    <w:p w:rsidR="00864E98" w:rsidRDefault="00864E98" w:rsidP="002367B0">
      <w:pPr>
        <w:pStyle w:val="ListParagraph"/>
        <w:numPr>
          <w:ilvl w:val="0"/>
          <w:numId w:val="11"/>
        </w:numPr>
        <w:rPr>
          <w:rFonts w:ascii="Times New Roman" w:hAnsi="Times New Roman"/>
          <w:sz w:val="24"/>
          <w:szCs w:val="24"/>
        </w:rPr>
      </w:pPr>
      <w:r>
        <w:rPr>
          <w:rFonts w:ascii="Times New Roman" w:hAnsi="Times New Roman"/>
          <w:sz w:val="24"/>
          <w:szCs w:val="24"/>
        </w:rPr>
        <w:t>Our Zone II representative will present to the National Office that our Constitution and Bylaws are revised.</w:t>
      </w:r>
    </w:p>
    <w:p w:rsidR="00864E98" w:rsidRDefault="00864E98" w:rsidP="002367B0">
      <w:pPr>
        <w:pStyle w:val="ListParagraph"/>
        <w:numPr>
          <w:ilvl w:val="0"/>
          <w:numId w:val="11"/>
        </w:numPr>
        <w:rPr>
          <w:rFonts w:ascii="Times New Roman" w:hAnsi="Times New Roman"/>
          <w:sz w:val="24"/>
          <w:szCs w:val="24"/>
        </w:rPr>
      </w:pPr>
      <w:r>
        <w:rPr>
          <w:rFonts w:ascii="Times New Roman" w:hAnsi="Times New Roman"/>
          <w:sz w:val="24"/>
          <w:szCs w:val="24"/>
        </w:rPr>
        <w:t>Scott Schultz is to send the Constitution and Bylaws and the minutes of the spring 2015 meeting to our Zone II representative.</w:t>
      </w:r>
    </w:p>
    <w:p w:rsidR="008D3911" w:rsidRDefault="008D3911" w:rsidP="002367B0">
      <w:pPr>
        <w:pStyle w:val="ListParagraph"/>
        <w:numPr>
          <w:ilvl w:val="0"/>
          <w:numId w:val="11"/>
        </w:numPr>
        <w:rPr>
          <w:rFonts w:ascii="Times New Roman" w:hAnsi="Times New Roman"/>
          <w:sz w:val="24"/>
          <w:szCs w:val="24"/>
        </w:rPr>
      </w:pPr>
      <w:r>
        <w:rPr>
          <w:rFonts w:ascii="Times New Roman" w:hAnsi="Times New Roman"/>
          <w:sz w:val="24"/>
          <w:szCs w:val="24"/>
        </w:rPr>
        <w:t>We need to all review the Officer Manual to ensure it</w:t>
      </w:r>
      <w:r w:rsidR="00864E98">
        <w:rPr>
          <w:rFonts w:ascii="Times New Roman" w:hAnsi="Times New Roman"/>
          <w:sz w:val="24"/>
          <w:szCs w:val="24"/>
        </w:rPr>
        <w:t xml:space="preserve"> is up to date.  Scott Schultz would like all present officers to review the Officer Manual and provide any comm</w:t>
      </w:r>
      <w:r w:rsidR="00EE5039">
        <w:rPr>
          <w:rFonts w:ascii="Times New Roman" w:hAnsi="Times New Roman"/>
          <w:sz w:val="24"/>
          <w:szCs w:val="24"/>
        </w:rPr>
        <w:t xml:space="preserve">ents and/or revisions to Cecelia </w:t>
      </w:r>
      <w:proofErr w:type="spellStart"/>
      <w:r w:rsidR="00EE5039">
        <w:rPr>
          <w:rFonts w:ascii="Times New Roman" w:hAnsi="Times New Roman"/>
          <w:sz w:val="24"/>
          <w:szCs w:val="24"/>
        </w:rPr>
        <w:t>Wigal</w:t>
      </w:r>
      <w:proofErr w:type="spellEnd"/>
      <w:r w:rsidR="00864E98">
        <w:rPr>
          <w:rFonts w:ascii="Times New Roman" w:hAnsi="Times New Roman"/>
          <w:sz w:val="24"/>
          <w:szCs w:val="24"/>
        </w:rPr>
        <w:t>.</w:t>
      </w:r>
    </w:p>
    <w:p w:rsidR="008D3911" w:rsidRPr="008D3911" w:rsidRDefault="008D3911" w:rsidP="002367B0">
      <w:pPr>
        <w:pStyle w:val="ListParagraph"/>
        <w:rPr>
          <w:rFonts w:ascii="Times New Roman" w:hAnsi="Times New Roman"/>
          <w:sz w:val="24"/>
          <w:szCs w:val="24"/>
        </w:rPr>
      </w:pPr>
    </w:p>
    <w:p w:rsidR="002367B0" w:rsidRDefault="002367B0">
      <w:pPr>
        <w:spacing w:before="0" w:after="0"/>
        <w:rPr>
          <w:rFonts w:ascii="Times New Roman" w:hAnsi="Times New Roman"/>
          <w:b/>
          <w:sz w:val="24"/>
          <w:szCs w:val="24"/>
        </w:rPr>
      </w:pPr>
      <w:r>
        <w:rPr>
          <w:rFonts w:ascii="Times New Roman" w:hAnsi="Times New Roman"/>
          <w:b/>
          <w:sz w:val="24"/>
          <w:szCs w:val="24"/>
        </w:rPr>
        <w:br w:type="page"/>
      </w:r>
    </w:p>
    <w:p w:rsidR="008D3911" w:rsidRPr="00E71B78" w:rsidRDefault="00E71B78" w:rsidP="002367B0">
      <w:pPr>
        <w:rPr>
          <w:rFonts w:ascii="Times New Roman" w:hAnsi="Times New Roman"/>
          <w:b/>
          <w:sz w:val="24"/>
          <w:szCs w:val="24"/>
        </w:rPr>
      </w:pPr>
      <w:r w:rsidRPr="00E71B78">
        <w:rPr>
          <w:rFonts w:ascii="Times New Roman" w:hAnsi="Times New Roman"/>
          <w:b/>
          <w:sz w:val="24"/>
          <w:szCs w:val="24"/>
        </w:rPr>
        <w:lastRenderedPageBreak/>
        <w:t>Old Business</w:t>
      </w:r>
    </w:p>
    <w:p w:rsidR="00E71B78" w:rsidRDefault="00E71B78" w:rsidP="002367B0">
      <w:pPr>
        <w:pStyle w:val="ListParagraph"/>
        <w:numPr>
          <w:ilvl w:val="0"/>
          <w:numId w:val="13"/>
        </w:numPr>
        <w:rPr>
          <w:rFonts w:ascii="Times New Roman" w:hAnsi="Times New Roman"/>
          <w:sz w:val="24"/>
          <w:szCs w:val="24"/>
        </w:rPr>
      </w:pPr>
      <w:r w:rsidRPr="00E71B78">
        <w:rPr>
          <w:rFonts w:ascii="Times New Roman" w:hAnsi="Times New Roman"/>
          <w:sz w:val="24"/>
          <w:szCs w:val="24"/>
        </w:rPr>
        <w:t xml:space="preserve">Last spring’s recognition of unit and division chairs was a good idea but it did not go well since not all unit and division chairs were present.  It was suggested that a </w:t>
      </w:r>
      <w:r>
        <w:rPr>
          <w:rFonts w:ascii="Times New Roman" w:hAnsi="Times New Roman"/>
          <w:sz w:val="24"/>
          <w:szCs w:val="24"/>
        </w:rPr>
        <w:t>letter of Thank You is better.  It was also suggested to replace the recognition certificate with the electronic Thank You letter and electronic signature of the Section President.</w:t>
      </w:r>
    </w:p>
    <w:p w:rsidR="00E71B78" w:rsidRDefault="002D1283" w:rsidP="002367B0">
      <w:pPr>
        <w:pStyle w:val="ListParagraph"/>
        <w:numPr>
          <w:ilvl w:val="0"/>
          <w:numId w:val="13"/>
        </w:numPr>
        <w:rPr>
          <w:rFonts w:ascii="Times New Roman" w:hAnsi="Times New Roman"/>
          <w:sz w:val="24"/>
          <w:szCs w:val="24"/>
        </w:rPr>
      </w:pPr>
      <w:r>
        <w:rPr>
          <w:rFonts w:ascii="Times New Roman" w:hAnsi="Times New Roman"/>
          <w:sz w:val="24"/>
          <w:szCs w:val="24"/>
        </w:rPr>
        <w:t>The Council of Past Presidents had its first meeting.  It was proposed that Council meet during the annual conference. The following is the council’s structure.</w:t>
      </w:r>
    </w:p>
    <w:p w:rsidR="002D1283" w:rsidRDefault="002D1283" w:rsidP="002367B0">
      <w:pPr>
        <w:pStyle w:val="ListParagraph"/>
        <w:numPr>
          <w:ilvl w:val="1"/>
          <w:numId w:val="13"/>
        </w:numPr>
        <w:rPr>
          <w:rFonts w:ascii="Times New Roman" w:hAnsi="Times New Roman"/>
          <w:sz w:val="24"/>
          <w:szCs w:val="24"/>
        </w:rPr>
      </w:pPr>
      <w:r>
        <w:rPr>
          <w:rFonts w:ascii="Times New Roman" w:hAnsi="Times New Roman"/>
          <w:sz w:val="24"/>
          <w:szCs w:val="24"/>
        </w:rPr>
        <w:t>Chair:  Immediate Past President</w:t>
      </w:r>
    </w:p>
    <w:p w:rsidR="002D1283" w:rsidRDefault="002D1283" w:rsidP="002367B0">
      <w:pPr>
        <w:pStyle w:val="ListParagraph"/>
        <w:numPr>
          <w:ilvl w:val="1"/>
          <w:numId w:val="13"/>
        </w:numPr>
        <w:rPr>
          <w:rFonts w:ascii="Times New Roman" w:hAnsi="Times New Roman"/>
          <w:sz w:val="24"/>
          <w:szCs w:val="24"/>
        </w:rPr>
      </w:pPr>
      <w:r>
        <w:rPr>
          <w:rFonts w:ascii="Times New Roman" w:hAnsi="Times New Roman"/>
          <w:sz w:val="24"/>
          <w:szCs w:val="24"/>
        </w:rPr>
        <w:t xml:space="preserve">Vice-Chair:  Past </w:t>
      </w:r>
      <w:proofErr w:type="spellStart"/>
      <w:r>
        <w:rPr>
          <w:rFonts w:ascii="Times New Roman" w:hAnsi="Times New Roman"/>
          <w:sz w:val="24"/>
          <w:szCs w:val="24"/>
        </w:rPr>
        <w:t>Past</w:t>
      </w:r>
      <w:proofErr w:type="spellEnd"/>
      <w:r>
        <w:rPr>
          <w:rFonts w:ascii="Times New Roman" w:hAnsi="Times New Roman"/>
          <w:sz w:val="24"/>
          <w:szCs w:val="24"/>
        </w:rPr>
        <w:t xml:space="preserve"> President</w:t>
      </w:r>
    </w:p>
    <w:p w:rsidR="002D1283" w:rsidRDefault="002D1283" w:rsidP="002367B0">
      <w:pPr>
        <w:pStyle w:val="ListParagraph"/>
        <w:numPr>
          <w:ilvl w:val="1"/>
          <w:numId w:val="13"/>
        </w:numPr>
        <w:rPr>
          <w:rFonts w:ascii="Times New Roman" w:hAnsi="Times New Roman"/>
          <w:sz w:val="24"/>
          <w:szCs w:val="24"/>
        </w:rPr>
      </w:pPr>
      <w:r>
        <w:rPr>
          <w:rFonts w:ascii="Times New Roman" w:hAnsi="Times New Roman"/>
          <w:sz w:val="24"/>
          <w:szCs w:val="24"/>
        </w:rPr>
        <w:t>Secretary:  Volunteer Position</w:t>
      </w:r>
    </w:p>
    <w:p w:rsidR="00580F1B" w:rsidRDefault="00580F1B" w:rsidP="002367B0">
      <w:pPr>
        <w:rPr>
          <w:rFonts w:ascii="Times New Roman" w:hAnsi="Times New Roman"/>
          <w:b/>
          <w:sz w:val="24"/>
          <w:szCs w:val="24"/>
        </w:rPr>
      </w:pPr>
    </w:p>
    <w:p w:rsidR="002D1283" w:rsidRPr="002D1283" w:rsidRDefault="002D1283" w:rsidP="002367B0">
      <w:pPr>
        <w:rPr>
          <w:rFonts w:ascii="Times New Roman" w:hAnsi="Times New Roman"/>
          <w:b/>
          <w:sz w:val="24"/>
          <w:szCs w:val="24"/>
        </w:rPr>
      </w:pPr>
      <w:r w:rsidRPr="002D1283">
        <w:rPr>
          <w:rFonts w:ascii="Times New Roman" w:hAnsi="Times New Roman"/>
          <w:b/>
          <w:sz w:val="24"/>
          <w:szCs w:val="24"/>
        </w:rPr>
        <w:t>New Business</w:t>
      </w:r>
    </w:p>
    <w:p w:rsidR="002D1283" w:rsidRDefault="002D1283" w:rsidP="002367B0">
      <w:pPr>
        <w:rPr>
          <w:rFonts w:ascii="Times New Roman" w:hAnsi="Times New Roman"/>
          <w:sz w:val="24"/>
          <w:szCs w:val="24"/>
        </w:rPr>
      </w:pPr>
      <w:r w:rsidRPr="002D1283">
        <w:rPr>
          <w:rFonts w:ascii="Times New Roman" w:hAnsi="Times New Roman"/>
          <w:b/>
          <w:i/>
          <w:sz w:val="24"/>
          <w:szCs w:val="24"/>
        </w:rPr>
        <w:t>National Office Concerns:</w:t>
      </w:r>
      <w:r>
        <w:rPr>
          <w:rFonts w:ascii="Times New Roman" w:hAnsi="Times New Roman"/>
          <w:sz w:val="24"/>
          <w:szCs w:val="24"/>
        </w:rPr>
        <w:t xml:space="preserve"> Daniel </w:t>
      </w:r>
      <w:r w:rsidR="00EE5039">
        <w:rPr>
          <w:rFonts w:ascii="Times New Roman" w:hAnsi="Times New Roman"/>
          <w:sz w:val="24"/>
          <w:szCs w:val="24"/>
        </w:rPr>
        <w:t xml:space="preserve">Kohn </w:t>
      </w:r>
      <w:r>
        <w:rPr>
          <w:rFonts w:ascii="Times New Roman" w:hAnsi="Times New Roman"/>
          <w:sz w:val="24"/>
          <w:szCs w:val="24"/>
        </w:rPr>
        <w:t>will contact the National Office on the issues of individual and institutional membership. The Board stated that we should not fight the ASEE tax since we should be supporting the National Organization (as a member of its body).j</w:t>
      </w:r>
    </w:p>
    <w:p w:rsidR="002D1283" w:rsidRDefault="002D1283" w:rsidP="002367B0">
      <w:pPr>
        <w:rPr>
          <w:rFonts w:ascii="Times New Roman" w:hAnsi="Times New Roman"/>
          <w:sz w:val="24"/>
          <w:szCs w:val="24"/>
        </w:rPr>
      </w:pPr>
    </w:p>
    <w:p w:rsidR="002D1283" w:rsidRDefault="002D1283" w:rsidP="002367B0">
      <w:pPr>
        <w:rPr>
          <w:rFonts w:ascii="Times New Roman" w:hAnsi="Times New Roman"/>
          <w:sz w:val="24"/>
          <w:szCs w:val="24"/>
        </w:rPr>
      </w:pPr>
      <w:r w:rsidRPr="002D1283">
        <w:rPr>
          <w:rFonts w:ascii="Times New Roman" w:hAnsi="Times New Roman"/>
          <w:b/>
          <w:i/>
          <w:sz w:val="24"/>
          <w:szCs w:val="24"/>
        </w:rPr>
        <w:t xml:space="preserve">Conference Proceedings: </w:t>
      </w:r>
      <w:r>
        <w:rPr>
          <w:rFonts w:ascii="Times New Roman" w:hAnsi="Times New Roman"/>
          <w:sz w:val="24"/>
          <w:szCs w:val="24"/>
        </w:rPr>
        <w:t xml:space="preserve"> It was motioned to no longer have the Proceedings provided to the membership at the conference via a CD or </w:t>
      </w:r>
      <w:proofErr w:type="spellStart"/>
      <w:r>
        <w:rPr>
          <w:rFonts w:ascii="Times New Roman" w:hAnsi="Times New Roman"/>
          <w:sz w:val="24"/>
          <w:szCs w:val="24"/>
        </w:rPr>
        <w:t>Flashdrive</w:t>
      </w:r>
      <w:proofErr w:type="spellEnd"/>
      <w:r>
        <w:rPr>
          <w:rFonts w:ascii="Times New Roman" w:hAnsi="Times New Roman"/>
          <w:sz w:val="24"/>
          <w:szCs w:val="24"/>
        </w:rPr>
        <w:t xml:space="preserve"> for the 2016 conference and beyond.  The Proceedings will be on the Web Management System and the Section website.  The website is live and will have a downloadable folder to obtain the entire Conference Proceedings for that year.  Barbara </w:t>
      </w:r>
      <w:r w:rsidR="00EE5039">
        <w:rPr>
          <w:rFonts w:ascii="Times New Roman" w:hAnsi="Times New Roman"/>
          <w:sz w:val="24"/>
          <w:szCs w:val="24"/>
        </w:rPr>
        <w:t xml:space="preserve">Bernal </w:t>
      </w:r>
      <w:r>
        <w:rPr>
          <w:rFonts w:ascii="Times New Roman" w:hAnsi="Times New Roman"/>
          <w:sz w:val="24"/>
          <w:szCs w:val="24"/>
        </w:rPr>
        <w:t>moved the motion and Tim Wilson seconded.  (Unanimous approval)</w:t>
      </w:r>
    </w:p>
    <w:p w:rsidR="002D1283" w:rsidRDefault="002D1283" w:rsidP="002367B0">
      <w:pPr>
        <w:rPr>
          <w:rFonts w:ascii="Times New Roman" w:hAnsi="Times New Roman"/>
          <w:sz w:val="24"/>
          <w:szCs w:val="24"/>
        </w:rPr>
      </w:pPr>
    </w:p>
    <w:p w:rsidR="002D1283" w:rsidRDefault="002D1283" w:rsidP="002367B0">
      <w:pPr>
        <w:rPr>
          <w:rFonts w:ascii="Times New Roman" w:hAnsi="Times New Roman"/>
          <w:sz w:val="24"/>
          <w:szCs w:val="24"/>
        </w:rPr>
      </w:pPr>
      <w:r>
        <w:rPr>
          <w:rFonts w:ascii="Times New Roman" w:hAnsi="Times New Roman"/>
          <w:sz w:val="24"/>
          <w:szCs w:val="24"/>
        </w:rPr>
        <w:t xml:space="preserve">The above resulted in an Action Item for Barbara </w:t>
      </w:r>
      <w:r w:rsidR="00EE5039">
        <w:rPr>
          <w:rFonts w:ascii="Times New Roman" w:hAnsi="Times New Roman"/>
          <w:sz w:val="24"/>
          <w:szCs w:val="24"/>
        </w:rPr>
        <w:t xml:space="preserve">Bernal </w:t>
      </w:r>
      <w:r>
        <w:rPr>
          <w:rFonts w:ascii="Times New Roman" w:hAnsi="Times New Roman"/>
          <w:sz w:val="24"/>
          <w:szCs w:val="24"/>
        </w:rPr>
        <w:t xml:space="preserve">and Tyson Hall to experiment for 2016 with </w:t>
      </w:r>
      <w:r w:rsidR="00050427">
        <w:rPr>
          <w:rFonts w:ascii="Times New Roman" w:hAnsi="Times New Roman"/>
          <w:sz w:val="24"/>
          <w:szCs w:val="24"/>
        </w:rPr>
        <w:t xml:space="preserve">the new Proceedings options and provide them to Hodge </w:t>
      </w:r>
      <w:r w:rsidR="00EE5039">
        <w:rPr>
          <w:rFonts w:ascii="Times New Roman" w:hAnsi="Times New Roman"/>
          <w:sz w:val="24"/>
          <w:szCs w:val="24"/>
        </w:rPr>
        <w:t xml:space="preserve">Jenkins </w:t>
      </w:r>
      <w:r w:rsidR="00050427">
        <w:rPr>
          <w:rFonts w:ascii="Times New Roman" w:hAnsi="Times New Roman"/>
          <w:sz w:val="24"/>
          <w:szCs w:val="24"/>
        </w:rPr>
        <w:t xml:space="preserve">for access on the Section website. </w:t>
      </w:r>
    </w:p>
    <w:p w:rsidR="00050427" w:rsidRDefault="00050427" w:rsidP="002367B0">
      <w:pPr>
        <w:rPr>
          <w:rFonts w:ascii="Times New Roman" w:hAnsi="Times New Roman"/>
          <w:sz w:val="24"/>
          <w:szCs w:val="24"/>
        </w:rPr>
      </w:pPr>
    </w:p>
    <w:p w:rsidR="00050427" w:rsidRDefault="00050427" w:rsidP="002367B0">
      <w:pPr>
        <w:rPr>
          <w:rFonts w:ascii="Times New Roman" w:hAnsi="Times New Roman"/>
          <w:sz w:val="24"/>
          <w:szCs w:val="24"/>
        </w:rPr>
      </w:pPr>
      <w:r w:rsidRPr="00050427">
        <w:rPr>
          <w:rFonts w:ascii="Times New Roman" w:hAnsi="Times New Roman"/>
          <w:b/>
          <w:sz w:val="24"/>
          <w:szCs w:val="24"/>
        </w:rPr>
        <w:t xml:space="preserve">Section Budget: </w:t>
      </w:r>
      <w:r>
        <w:rPr>
          <w:rFonts w:ascii="Times New Roman" w:hAnsi="Times New Roman"/>
          <w:sz w:val="24"/>
          <w:szCs w:val="24"/>
        </w:rPr>
        <w:t xml:space="preserve"> It was motioned by John </w:t>
      </w:r>
      <w:proofErr w:type="spellStart"/>
      <w:r>
        <w:rPr>
          <w:rFonts w:ascii="Times New Roman" w:hAnsi="Times New Roman"/>
          <w:sz w:val="24"/>
          <w:szCs w:val="24"/>
        </w:rPr>
        <w:t>B</w:t>
      </w:r>
      <w:r w:rsidR="00EE5039">
        <w:rPr>
          <w:rFonts w:ascii="Times New Roman" w:hAnsi="Times New Roman"/>
          <w:sz w:val="24"/>
          <w:szCs w:val="24"/>
        </w:rPr>
        <w:t>rocato</w:t>
      </w:r>
      <w:proofErr w:type="spellEnd"/>
      <w:r>
        <w:rPr>
          <w:rFonts w:ascii="Times New Roman" w:hAnsi="Times New Roman"/>
          <w:sz w:val="24"/>
          <w:szCs w:val="24"/>
        </w:rPr>
        <w:t xml:space="preserve"> to change the proposed budget for the Proceedings from $2500 to $500 and the proposed budget for the Awards from $400 to $600.  This motion seconded by Barbara</w:t>
      </w:r>
      <w:r w:rsidR="00EE5039">
        <w:rPr>
          <w:rFonts w:ascii="Times New Roman" w:hAnsi="Times New Roman"/>
          <w:sz w:val="24"/>
          <w:szCs w:val="24"/>
        </w:rPr>
        <w:t xml:space="preserve"> Bernal</w:t>
      </w:r>
      <w:r>
        <w:rPr>
          <w:rFonts w:ascii="Times New Roman" w:hAnsi="Times New Roman"/>
          <w:sz w:val="24"/>
          <w:szCs w:val="24"/>
        </w:rPr>
        <w:t>.  (</w:t>
      </w:r>
      <w:proofErr w:type="gramStart"/>
      <w:r>
        <w:rPr>
          <w:rFonts w:ascii="Times New Roman" w:hAnsi="Times New Roman"/>
          <w:sz w:val="24"/>
          <w:szCs w:val="24"/>
        </w:rPr>
        <w:t>motion</w:t>
      </w:r>
      <w:proofErr w:type="gramEnd"/>
      <w:r>
        <w:rPr>
          <w:rFonts w:ascii="Times New Roman" w:hAnsi="Times New Roman"/>
          <w:sz w:val="24"/>
          <w:szCs w:val="24"/>
        </w:rPr>
        <w:t xml:space="preserve"> approved).</w:t>
      </w:r>
    </w:p>
    <w:p w:rsidR="00050427" w:rsidRDefault="00050427" w:rsidP="002367B0">
      <w:pPr>
        <w:rPr>
          <w:rFonts w:ascii="Times New Roman" w:hAnsi="Times New Roman"/>
          <w:sz w:val="24"/>
          <w:szCs w:val="24"/>
        </w:rPr>
      </w:pPr>
    </w:p>
    <w:p w:rsidR="00050427" w:rsidRPr="00050427" w:rsidRDefault="00580F1B" w:rsidP="002367B0">
      <w:pPr>
        <w:rPr>
          <w:rFonts w:ascii="Times New Roman" w:hAnsi="Times New Roman"/>
          <w:b/>
          <w:sz w:val="24"/>
          <w:szCs w:val="24"/>
        </w:rPr>
      </w:pPr>
      <w:proofErr w:type="gramStart"/>
      <w:r>
        <w:rPr>
          <w:rFonts w:ascii="Times New Roman" w:hAnsi="Times New Roman"/>
          <w:b/>
          <w:sz w:val="24"/>
          <w:szCs w:val="24"/>
        </w:rPr>
        <w:t>Motion to adjourn</w:t>
      </w:r>
      <w:r w:rsidR="00050427" w:rsidRPr="00050427">
        <w:rPr>
          <w:rFonts w:ascii="Times New Roman" w:hAnsi="Times New Roman"/>
          <w:b/>
          <w:sz w:val="24"/>
          <w:szCs w:val="24"/>
        </w:rPr>
        <w:t xml:space="preserve"> meeting made by Jerry</w:t>
      </w:r>
      <w:r w:rsidR="00EE5039">
        <w:rPr>
          <w:rFonts w:ascii="Times New Roman" w:hAnsi="Times New Roman"/>
          <w:b/>
          <w:sz w:val="24"/>
          <w:szCs w:val="24"/>
        </w:rPr>
        <w:t xml:space="preserve"> Newman</w:t>
      </w:r>
      <w:r w:rsidR="00050427" w:rsidRPr="00050427">
        <w:rPr>
          <w:rFonts w:ascii="Times New Roman" w:hAnsi="Times New Roman"/>
          <w:b/>
          <w:sz w:val="24"/>
          <w:szCs w:val="24"/>
        </w:rPr>
        <w:t>, seconded by Hodge</w:t>
      </w:r>
      <w:r w:rsidR="00EE5039">
        <w:rPr>
          <w:rFonts w:ascii="Times New Roman" w:hAnsi="Times New Roman"/>
          <w:b/>
          <w:sz w:val="24"/>
          <w:szCs w:val="24"/>
        </w:rPr>
        <w:t xml:space="preserve"> Jenkins</w:t>
      </w:r>
      <w:r w:rsidR="00050427" w:rsidRPr="00050427">
        <w:rPr>
          <w:rFonts w:ascii="Times New Roman" w:hAnsi="Times New Roman"/>
          <w:b/>
          <w:sz w:val="24"/>
          <w:szCs w:val="24"/>
        </w:rPr>
        <w:t>.</w:t>
      </w:r>
      <w:proofErr w:type="gramEnd"/>
      <w:r w:rsidR="00050427" w:rsidRPr="00050427">
        <w:rPr>
          <w:rFonts w:ascii="Times New Roman" w:hAnsi="Times New Roman"/>
          <w:b/>
          <w:sz w:val="24"/>
          <w:szCs w:val="24"/>
        </w:rPr>
        <w:t xml:space="preserve">  Motion approved. </w:t>
      </w:r>
      <w:r>
        <w:rPr>
          <w:rFonts w:ascii="Times New Roman" w:hAnsi="Times New Roman"/>
          <w:b/>
          <w:sz w:val="24"/>
          <w:szCs w:val="24"/>
        </w:rPr>
        <w:t xml:space="preserve"> Meeting adjourned. </w:t>
      </w:r>
    </w:p>
    <w:sectPr w:rsidR="00050427" w:rsidRPr="00050427" w:rsidSect="004F0BDA">
      <w:headerReference w:type="default" r:id="rId10"/>
      <w:footerReference w:type="default" r:id="rId11"/>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C9" w:rsidRDefault="002240C9" w:rsidP="002367B0">
      <w:pPr>
        <w:spacing w:before="0" w:after="0"/>
      </w:pPr>
      <w:r>
        <w:separator/>
      </w:r>
    </w:p>
  </w:endnote>
  <w:endnote w:type="continuationSeparator" w:id="0">
    <w:p w:rsidR="002240C9" w:rsidRDefault="002240C9" w:rsidP="00236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40155"/>
      <w:docPartObj>
        <w:docPartGallery w:val="Page Numbers (Bottom of Page)"/>
        <w:docPartUnique/>
      </w:docPartObj>
    </w:sdtPr>
    <w:sdtEndPr>
      <w:rPr>
        <w:color w:val="808080" w:themeColor="background1" w:themeShade="80"/>
        <w:spacing w:val="60"/>
      </w:rPr>
    </w:sdtEndPr>
    <w:sdtContent>
      <w:p w:rsidR="002367B0" w:rsidRDefault="002367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5FCD">
          <w:rPr>
            <w:noProof/>
          </w:rPr>
          <w:t>4</w:t>
        </w:r>
        <w:r>
          <w:rPr>
            <w:noProof/>
          </w:rPr>
          <w:fldChar w:fldCharType="end"/>
        </w:r>
        <w:r>
          <w:t xml:space="preserve"> | </w:t>
        </w:r>
        <w:r>
          <w:rPr>
            <w:color w:val="808080" w:themeColor="background1" w:themeShade="80"/>
            <w:spacing w:val="60"/>
          </w:rPr>
          <w:t>Page</w:t>
        </w:r>
      </w:p>
    </w:sdtContent>
  </w:sdt>
  <w:p w:rsidR="002367B0" w:rsidRDefault="0023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C9" w:rsidRDefault="002240C9" w:rsidP="002367B0">
      <w:pPr>
        <w:spacing w:before="0" w:after="0"/>
      </w:pPr>
      <w:r>
        <w:separator/>
      </w:r>
    </w:p>
  </w:footnote>
  <w:footnote w:type="continuationSeparator" w:id="0">
    <w:p w:rsidR="002240C9" w:rsidRDefault="002240C9" w:rsidP="002367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B0" w:rsidRDefault="002367B0">
    <w:pPr>
      <w:pStyle w:val="Header"/>
    </w:pPr>
    <w:r>
      <w:rPr>
        <w:noProof/>
      </w:rPr>
      <w:drawing>
        <wp:inline distT="0" distB="0" distL="0" distR="0" wp14:anchorId="6B32F04D" wp14:editId="1C39AE7D">
          <wp:extent cx="1847850" cy="838200"/>
          <wp:effectExtent l="0" t="0" r="0" b="0"/>
          <wp:docPr id="1" name="Picture 1"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rsidR="002367B0" w:rsidRDefault="00236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32BE"/>
    <w:multiLevelType w:val="hybridMultilevel"/>
    <w:tmpl w:val="DB6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81B07"/>
    <w:multiLevelType w:val="hybridMultilevel"/>
    <w:tmpl w:val="05E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37D0"/>
    <w:multiLevelType w:val="hybridMultilevel"/>
    <w:tmpl w:val="E21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D244F"/>
    <w:multiLevelType w:val="hybridMultilevel"/>
    <w:tmpl w:val="45D2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E12DD"/>
    <w:multiLevelType w:val="hybridMultilevel"/>
    <w:tmpl w:val="D4A0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242F3"/>
    <w:multiLevelType w:val="hybridMultilevel"/>
    <w:tmpl w:val="47C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10505"/>
    <w:multiLevelType w:val="hybridMultilevel"/>
    <w:tmpl w:val="64E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2226C"/>
    <w:multiLevelType w:val="hybridMultilevel"/>
    <w:tmpl w:val="8D0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276E7"/>
    <w:multiLevelType w:val="hybridMultilevel"/>
    <w:tmpl w:val="94422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E3440"/>
    <w:multiLevelType w:val="hybridMultilevel"/>
    <w:tmpl w:val="4EE0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78151E"/>
    <w:multiLevelType w:val="hybridMultilevel"/>
    <w:tmpl w:val="919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9"/>
  </w:num>
  <w:num w:numId="6">
    <w:abstractNumId w:val="6"/>
  </w:num>
  <w:num w:numId="7">
    <w:abstractNumId w:val="4"/>
  </w:num>
  <w:num w:numId="8">
    <w:abstractNumId w:val="5"/>
  </w:num>
  <w:num w:numId="9">
    <w:abstractNumId w:val="3"/>
  </w:num>
  <w:num w:numId="10">
    <w:abstractNumId w:val="1"/>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C9"/>
    <w:rsid w:val="00022685"/>
    <w:rsid w:val="00050427"/>
    <w:rsid w:val="000A4EC9"/>
    <w:rsid w:val="00140DAE"/>
    <w:rsid w:val="00165FCD"/>
    <w:rsid w:val="001B0CFF"/>
    <w:rsid w:val="001E41AB"/>
    <w:rsid w:val="002240C9"/>
    <w:rsid w:val="002367B0"/>
    <w:rsid w:val="002606F7"/>
    <w:rsid w:val="0026136F"/>
    <w:rsid w:val="002B3634"/>
    <w:rsid w:val="002B54C9"/>
    <w:rsid w:val="002D1283"/>
    <w:rsid w:val="002F32B7"/>
    <w:rsid w:val="002F36BE"/>
    <w:rsid w:val="003010D4"/>
    <w:rsid w:val="00366398"/>
    <w:rsid w:val="003D3A5F"/>
    <w:rsid w:val="00400934"/>
    <w:rsid w:val="00476EF4"/>
    <w:rsid w:val="004C4E2E"/>
    <w:rsid w:val="004F0BDA"/>
    <w:rsid w:val="00501C1B"/>
    <w:rsid w:val="00580F1B"/>
    <w:rsid w:val="00615397"/>
    <w:rsid w:val="00647F43"/>
    <w:rsid w:val="006737CC"/>
    <w:rsid w:val="006A6EB8"/>
    <w:rsid w:val="0077547F"/>
    <w:rsid w:val="007D5836"/>
    <w:rsid w:val="008320AD"/>
    <w:rsid w:val="0086110A"/>
    <w:rsid w:val="00862309"/>
    <w:rsid w:val="00864E98"/>
    <w:rsid w:val="008D3911"/>
    <w:rsid w:val="0092128D"/>
    <w:rsid w:val="009E1CE7"/>
    <w:rsid w:val="00A43DA2"/>
    <w:rsid w:val="00A50AD9"/>
    <w:rsid w:val="00A85296"/>
    <w:rsid w:val="00A85EF8"/>
    <w:rsid w:val="00A9572A"/>
    <w:rsid w:val="00AC2511"/>
    <w:rsid w:val="00AD46B5"/>
    <w:rsid w:val="00B535DD"/>
    <w:rsid w:val="00B6462E"/>
    <w:rsid w:val="00C319DF"/>
    <w:rsid w:val="00C71700"/>
    <w:rsid w:val="00C81680"/>
    <w:rsid w:val="00CE6944"/>
    <w:rsid w:val="00E47FF4"/>
    <w:rsid w:val="00E71B78"/>
    <w:rsid w:val="00E77B89"/>
    <w:rsid w:val="00E819C8"/>
    <w:rsid w:val="00EA4077"/>
    <w:rsid w:val="00EE5039"/>
    <w:rsid w:val="00F028BB"/>
    <w:rsid w:val="00F20E24"/>
    <w:rsid w:val="00F33C0B"/>
    <w:rsid w:val="00F51B90"/>
    <w:rsid w:val="00F75FD9"/>
    <w:rsid w:val="00F85DF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g482\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59192591964F3D81F6D1A0DFB0A4A6"/>
        <w:category>
          <w:name w:val="General"/>
          <w:gallery w:val="placeholder"/>
        </w:category>
        <w:types>
          <w:type w:val="bbPlcHdr"/>
        </w:types>
        <w:behaviors>
          <w:behavior w:val="content"/>
        </w:behaviors>
        <w:guid w:val="{C3550514-13ED-4768-9F76-EE2FB62543A7}"/>
      </w:docPartPr>
      <w:docPartBody>
        <w:p w:rsidR="00F23000" w:rsidRDefault="00D7143A" w:rsidP="00D7143A">
          <w:pPr>
            <w:pStyle w:val="F159192591964F3D81F6D1A0DFB0A4A6"/>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5"/>
    <w:rsid w:val="00134F76"/>
    <w:rsid w:val="00557F70"/>
    <w:rsid w:val="007349CA"/>
    <w:rsid w:val="00A21DE5"/>
    <w:rsid w:val="00BD55E8"/>
    <w:rsid w:val="00D7143A"/>
    <w:rsid w:val="00EF57F7"/>
    <w:rsid w:val="00EF631E"/>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mtgminutes2</Template>
  <TotalTime>706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Wigal, Cecelia M</dc:creator>
  <cp:lastModifiedBy>Wigal, Cecelia M</cp:lastModifiedBy>
  <cp:revision>12</cp:revision>
  <cp:lastPrinted>2016-03-07T02:04:00Z</cp:lastPrinted>
  <dcterms:created xsi:type="dcterms:W3CDTF">2015-12-01T18:16:00Z</dcterms:created>
  <dcterms:modified xsi:type="dcterms:W3CDTF">2016-03-07T02:04:00Z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